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动静脉留置针16G 英初康（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Introcan-W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10325" cy="8015605"/>
            <wp:effectExtent l="0" t="0" r="9525" b="4445"/>
            <wp:docPr id="31" name="图片 31" descr="英初康16G带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英初康16G带翼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德国贝朗 Introcan-W 英初康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78015"/>
            <wp:effectExtent l="0" t="0" r="6350" b="13335"/>
            <wp:docPr id="32" name="图片 32" descr="英初康16G带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英初康16G带翼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96075"/>
            <wp:effectExtent l="0" t="0" r="6350" b="9525"/>
            <wp:docPr id="33" name="图片 33" descr="英初康16G带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英初康16G带翼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541645"/>
            <wp:effectExtent l="0" t="0" r="6350" b="1905"/>
            <wp:docPr id="34" name="图片 34" descr="英初康16G带翼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英初康16G带翼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35" name="图片 35" descr="英初康16G带翼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英初康16G带翼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657215"/>
            <wp:effectExtent l="0" t="0" r="6350" b="635"/>
            <wp:docPr id="36" name="图片 36" descr="英初康16G带翼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英初康16G带翼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257925"/>
            <wp:effectExtent l="0" t="0" r="6350" b="9525"/>
            <wp:docPr id="37" name="图片 37" descr="英初康16G带翼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英初康16G带翼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6365" cy="8455660"/>
            <wp:effectExtent l="0" t="0" r="635" b="2540"/>
            <wp:docPr id="38" name="图片 38" descr="英初康16G带翼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英初康16G带翼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 xml:space="preserve">德国贝朗动静脉留置针Introcan-W 英初康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直型密闭式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德国贝朗动静脉留置针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16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G Introcan-W 英初康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英初康自购买之日起一年以内由产品本身质量问题（非人为损坏）导致不能正常使用的，免费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w/JEElaAq23qrv4JmkD6eieUOp8=" w:salt="Yg2dXx8kIFnuWt+Go1ssO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2019-09-18T06:30:08Z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