
<file path=[Content_Types].xml><?xml version="1.0" encoding="utf-8"?>
<Types xmlns="http://schemas.openxmlformats.org/package/2006/content-types">
  <Default Extension="xml" ContentType="application/xml"/>
  <Default Extension="wmf" ContentType="image/x-wmf"/>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Style w:val="10"/>
          <w:rFonts w:hint="eastAsia" w:ascii="宋体" w:hAnsi="宋体" w:eastAsia="宋体" w:cs="宋体"/>
          <w:i w:val="0"/>
          <w:caps w:val="0"/>
          <w:color w:val="333333"/>
          <w:spacing w:val="0"/>
          <w:kern w:val="0"/>
          <w:sz w:val="32"/>
          <w:szCs w:val="32"/>
          <w:shd w:val="clear" w:fill="FFFFFF"/>
          <w:lang w:val="en-US" w:eastAsia="zh-CN" w:bidi="ar"/>
        </w:rPr>
      </w:pPr>
      <w:r>
        <w:rPr>
          <w:rStyle w:val="10"/>
          <w:rFonts w:hint="eastAsia" w:ascii="宋体" w:hAnsi="宋体" w:eastAsia="宋体" w:cs="宋体"/>
          <w:i w:val="0"/>
          <w:caps w:val="0"/>
          <w:color w:val="333333"/>
          <w:spacing w:val="0"/>
          <w:kern w:val="0"/>
          <w:sz w:val="32"/>
          <w:szCs w:val="32"/>
          <w:shd w:val="clear" w:fill="FFFFFF"/>
          <w:lang w:val="en-US" w:eastAsia="zh-CN" w:bidi="ar"/>
        </w:rPr>
        <w:t>沪通高频电刀</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Style w:val="10"/>
          <w:rFonts w:hint="eastAsia" w:ascii="宋体" w:hAnsi="宋体" w:eastAsia="宋体" w:cs="宋体"/>
          <w:i w:val="0"/>
          <w:caps w:val="0"/>
          <w:color w:val="333333"/>
          <w:spacing w:val="0"/>
          <w:kern w:val="0"/>
          <w:sz w:val="32"/>
          <w:szCs w:val="32"/>
          <w:shd w:val="clear" w:fill="FFFFFF"/>
          <w:lang w:val="en-US" w:eastAsia="zh-CN" w:bidi="ar"/>
        </w:rPr>
      </w:pPr>
      <w:r>
        <w:rPr>
          <w:rStyle w:val="10"/>
          <w:rFonts w:hint="eastAsia" w:ascii="宋体" w:hAnsi="宋体" w:eastAsia="宋体" w:cs="宋体"/>
          <w:i w:val="0"/>
          <w:caps w:val="0"/>
          <w:color w:val="333333"/>
          <w:spacing w:val="0"/>
          <w:kern w:val="0"/>
          <w:sz w:val="32"/>
          <w:szCs w:val="32"/>
          <w:shd w:val="clear" w:fill="FFFFFF"/>
          <w:lang w:val="en-US" w:eastAsia="zh-CN" w:bidi="ar"/>
        </w:rPr>
        <w:t>GD350-D</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Style w:val="10"/>
          <w:rFonts w:hint="eastAsia" w:ascii="宋体" w:hAnsi="宋体" w:eastAsia="宋体" w:cs="宋体"/>
          <w:i w:val="0"/>
          <w:caps w:val="0"/>
          <w:color w:val="333333"/>
          <w:spacing w:val="0"/>
          <w:kern w:val="0"/>
          <w:sz w:val="28"/>
          <w:szCs w:val="28"/>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Style w:val="10"/>
          <w:rFonts w:ascii="宋体" w:hAnsi="宋体" w:eastAsia="宋体" w:cs="宋体"/>
          <w:b w:val="0"/>
          <w:i w:val="0"/>
          <w:caps w:val="0"/>
          <w:color w:val="333333"/>
          <w:spacing w:val="0"/>
          <w:kern w:val="0"/>
          <w:sz w:val="28"/>
          <w:szCs w:val="28"/>
          <w:shd w:val="clear" w:fill="FFFFFF"/>
          <w:lang w:val="en-US" w:eastAsia="zh-CN" w:bidi="ar"/>
        </w:rPr>
      </w:pPr>
      <w:r>
        <w:rPr>
          <w:rStyle w:val="10"/>
          <w:rFonts w:ascii="宋体" w:hAnsi="宋体" w:eastAsia="宋体" w:cs="宋体"/>
          <w:b w:val="0"/>
          <w:i w:val="0"/>
          <w:caps w:val="0"/>
          <w:color w:val="333333"/>
          <w:spacing w:val="0"/>
          <w:kern w:val="0"/>
          <w:sz w:val="28"/>
          <w:szCs w:val="28"/>
          <w:shd w:val="clear" w:fill="FFFFFF"/>
          <w:lang w:val="en-US" w:eastAsia="zh-CN" w:bidi="ar"/>
        </w:rPr>
        <w:drawing>
          <wp:inline distT="0" distB="0" distL="114300" distR="114300">
            <wp:extent cx="6985635" cy="7677150"/>
            <wp:effectExtent l="0" t="0" r="5715" b="0"/>
            <wp:docPr id="2" name="图片 2" descr="GD350-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GD350-D"/>
                    <pic:cNvPicPr>
                      <a:picLocks noChangeAspect="1"/>
                    </pic:cNvPicPr>
                  </pic:nvPicPr>
                  <pic:blipFill>
                    <a:blip r:embed="rId6"/>
                    <a:stretch>
                      <a:fillRect/>
                    </a:stretch>
                  </pic:blipFill>
                  <pic:spPr>
                    <a:xfrm>
                      <a:off x="0" y="0"/>
                      <a:ext cx="6985635" cy="7677150"/>
                    </a:xfrm>
                    <a:prstGeom prst="rect">
                      <a:avLst/>
                    </a:prstGeom>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Style w:val="10"/>
          <w:rFonts w:ascii="宋体" w:hAnsi="宋体" w:eastAsia="宋体" w:cs="宋体"/>
          <w:b w:val="0"/>
          <w:i w:val="0"/>
          <w:caps w:val="0"/>
          <w:color w:val="333333"/>
          <w:spacing w:val="0"/>
          <w:kern w:val="0"/>
          <w:sz w:val="28"/>
          <w:szCs w:val="28"/>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宋体" w:hAnsi="宋体" w:eastAsia="宋体" w:cs="宋体"/>
          <w:b/>
          <w:bCs/>
          <w:i w:val="0"/>
          <w:caps w:val="0"/>
          <w:color w:val="333333"/>
          <w:spacing w:val="0"/>
          <w:sz w:val="36"/>
          <w:szCs w:val="36"/>
          <w:shd w:val="clear" w:fill="FFFFFF"/>
          <w:lang w:val="en-US" w:eastAsia="zh-CN"/>
        </w:rPr>
      </w:pPr>
      <w:r>
        <w:rPr>
          <w:rFonts w:hint="eastAsia" w:ascii="宋体" w:hAnsi="宋体" w:eastAsia="宋体" w:cs="宋体"/>
          <w:b/>
          <w:bCs/>
          <w:i w:val="0"/>
          <w:caps w:val="0"/>
          <w:color w:val="333333"/>
          <w:spacing w:val="0"/>
          <w:sz w:val="36"/>
          <w:szCs w:val="36"/>
          <w:shd w:val="clear" w:fill="FFFFFF"/>
        </w:rPr>
        <w:t>沪通</w:t>
      </w:r>
      <w:r>
        <w:rPr>
          <w:rFonts w:hint="eastAsia" w:ascii="宋体" w:hAnsi="宋体" w:eastAsia="宋体" w:cs="宋体"/>
          <w:b/>
          <w:bCs/>
          <w:i w:val="0"/>
          <w:caps w:val="0"/>
          <w:color w:val="333333"/>
          <w:spacing w:val="0"/>
          <w:sz w:val="36"/>
          <w:szCs w:val="36"/>
          <w:shd w:val="clear" w:fill="FFFFFF"/>
          <w:lang w:val="en-US" w:eastAsia="zh-CN"/>
        </w:rPr>
        <w:t xml:space="preserve"> </w:t>
      </w:r>
      <w:r>
        <w:rPr>
          <w:rFonts w:hint="eastAsia" w:ascii="宋体" w:hAnsi="宋体" w:eastAsia="宋体" w:cs="宋体"/>
          <w:b/>
          <w:bCs/>
          <w:i w:val="0"/>
          <w:caps w:val="0"/>
          <w:color w:val="333333"/>
          <w:spacing w:val="0"/>
          <w:sz w:val="36"/>
          <w:szCs w:val="36"/>
          <w:shd w:val="clear" w:fill="FFFFFF"/>
        </w:rPr>
        <w:t>高频电刀</w:t>
      </w:r>
      <w:r>
        <w:rPr>
          <w:rFonts w:hint="eastAsia" w:ascii="宋体" w:hAnsi="宋体" w:eastAsia="宋体" w:cs="宋体"/>
          <w:b/>
          <w:bCs/>
          <w:i w:val="0"/>
          <w:caps w:val="0"/>
          <w:color w:val="333333"/>
          <w:spacing w:val="0"/>
          <w:sz w:val="36"/>
          <w:szCs w:val="36"/>
          <w:shd w:val="clear" w:fill="FFFFFF"/>
          <w:lang w:val="en-US" w:eastAsia="zh-CN"/>
        </w:rPr>
        <w:t xml:space="preserve"> GD350-D</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ind w:left="0" w:right="0" w:firstLine="640" w:firstLineChars="200"/>
        <w:jc w:val="both"/>
        <w:textAlignment w:val="auto"/>
        <w:outlineLvl w:val="9"/>
        <w:rPr>
          <w:rFonts w:hint="eastAsia" w:ascii="宋体" w:hAnsi="宋体" w:eastAsia="宋体" w:cs="宋体"/>
          <w:i w:val="0"/>
          <w:caps w:val="0"/>
          <w:color w:val="333333"/>
          <w:spacing w:val="0"/>
          <w:sz w:val="32"/>
          <w:szCs w:val="32"/>
          <w:shd w:val="clear" w:fill="FFFFFF"/>
          <w:lang w:eastAsia="zh-CN"/>
        </w:rPr>
      </w:pPr>
      <w:r>
        <w:rPr>
          <w:rFonts w:hint="eastAsia" w:ascii="宋体" w:hAnsi="宋体" w:eastAsia="宋体" w:cs="宋体"/>
          <w:i w:val="0"/>
          <w:caps w:val="0"/>
          <w:color w:val="333333"/>
          <w:spacing w:val="0"/>
          <w:sz w:val="32"/>
          <w:szCs w:val="32"/>
          <w:shd w:val="clear" w:fill="FFFFFF"/>
        </w:rPr>
        <w:t>G</w:t>
      </w:r>
      <w:r>
        <w:rPr>
          <w:rFonts w:hint="eastAsia" w:ascii="宋体" w:hAnsi="宋体" w:eastAsia="宋体" w:cs="宋体"/>
          <w:i w:val="0"/>
          <w:caps w:val="0"/>
          <w:color w:val="333333"/>
          <w:spacing w:val="0"/>
          <w:sz w:val="32"/>
          <w:szCs w:val="32"/>
          <w:shd w:val="clear" w:fill="FFFFFF"/>
          <w:lang w:val="en-US" w:eastAsia="zh-CN"/>
        </w:rPr>
        <w:t>D</w:t>
      </w:r>
      <w:r>
        <w:rPr>
          <w:rFonts w:hint="eastAsia" w:ascii="宋体" w:hAnsi="宋体" w:eastAsia="宋体" w:cs="宋体"/>
          <w:i w:val="0"/>
          <w:caps w:val="0"/>
          <w:color w:val="333333"/>
          <w:spacing w:val="0"/>
          <w:sz w:val="32"/>
          <w:szCs w:val="32"/>
          <w:shd w:val="clear" w:fill="FFFFFF"/>
        </w:rPr>
        <w:t>350-D型高频电刀是沪通电子一款自适应电刀，获国家专利，能根据不同组织自动调节切割、凝血效果，适用于</w:t>
      </w:r>
      <w:bookmarkStart w:id="0" w:name="_GoBack"/>
      <w:bookmarkEnd w:id="0"/>
      <w:r>
        <w:rPr>
          <w:rFonts w:hint="eastAsia" w:ascii="宋体" w:hAnsi="宋体" w:eastAsia="宋体" w:cs="宋体"/>
          <w:i w:val="0"/>
          <w:caps w:val="0"/>
          <w:color w:val="333333"/>
          <w:spacing w:val="0"/>
          <w:sz w:val="32"/>
          <w:szCs w:val="32"/>
          <w:shd w:val="clear" w:fill="FFFFFF"/>
        </w:rPr>
        <w:t>各种大中型手术，特别是肿瘤手术，并可配氩气工作站组成先进的氩气高频电刀系统</w:t>
      </w:r>
      <w:r>
        <w:rPr>
          <w:rFonts w:hint="eastAsia" w:ascii="宋体" w:hAnsi="宋体" w:eastAsia="宋体" w:cs="宋体"/>
          <w:i w:val="0"/>
          <w:caps w:val="0"/>
          <w:color w:val="333333"/>
          <w:spacing w:val="0"/>
          <w:sz w:val="32"/>
          <w:szCs w:val="32"/>
          <w:shd w:val="clear" w:fill="FFFFFF"/>
          <w:lang w:eastAsia="zh-CN"/>
        </w:rPr>
        <w:t>。</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宋体" w:hAnsi="宋体" w:eastAsia="宋体" w:cs="宋体"/>
          <w:b/>
          <w:bCs/>
          <w:i w:val="0"/>
          <w:caps w:val="0"/>
          <w:color w:val="333333"/>
          <w:spacing w:val="0"/>
          <w:sz w:val="36"/>
          <w:szCs w:val="36"/>
        </w:rPr>
      </w:pPr>
      <w:r>
        <w:rPr>
          <w:rFonts w:hint="eastAsia" w:ascii="宋体" w:hAnsi="宋体" w:eastAsia="宋体" w:cs="宋体"/>
          <w:b/>
          <w:bCs/>
          <w:i w:val="0"/>
          <w:caps w:val="0"/>
          <w:color w:val="333333"/>
          <w:spacing w:val="0"/>
          <w:sz w:val="36"/>
          <w:szCs w:val="36"/>
          <w:shd w:val="clear" w:fill="FFFFFF"/>
        </w:rPr>
        <w:t>产品特点</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240" w:lineRule="auto"/>
        <w:ind w:right="0" w:firstLine="320" w:firstLineChars="100"/>
        <w:rPr>
          <w:rFonts w:hint="eastAsia" w:ascii="宋体" w:hAnsi="宋体" w:eastAsia="宋体" w:cs="宋体"/>
          <w:i w:val="0"/>
          <w:caps w:val="0"/>
          <w:color w:val="333333"/>
          <w:spacing w:val="0"/>
          <w:sz w:val="32"/>
          <w:szCs w:val="32"/>
          <w:shd w:val="clear" w:fill="FFFFFF"/>
        </w:rPr>
      </w:pPr>
      <w:r>
        <w:rPr>
          <w:rFonts w:hint="eastAsia" w:ascii="宋体" w:hAnsi="宋体" w:eastAsia="宋体" w:cs="宋体"/>
          <w:i w:val="0"/>
          <w:caps w:val="0"/>
          <w:color w:val="333333"/>
          <w:spacing w:val="0"/>
          <w:sz w:val="32"/>
          <w:szCs w:val="32"/>
          <w:shd w:val="clear" w:fill="FFFFFF"/>
        </w:rPr>
        <w:t>◆ 国家发明专利：混切1模式为自适应模式，根据不同组织阻抗自动调节功率输出，达到更好的切割、凝血效果</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240" w:lineRule="auto"/>
        <w:ind w:left="150" w:right="0" w:firstLine="0"/>
        <w:rPr>
          <w:rFonts w:hint="eastAsia" w:ascii="宋体" w:hAnsi="宋体" w:eastAsia="宋体" w:cs="宋体"/>
          <w:i w:val="0"/>
          <w:caps w:val="0"/>
          <w:color w:val="333333"/>
          <w:spacing w:val="0"/>
          <w:sz w:val="32"/>
          <w:szCs w:val="32"/>
          <w:shd w:val="clear" w:fill="FFFFFF"/>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240" w:lineRule="auto"/>
        <w:ind w:left="150" w:right="0" w:firstLine="0"/>
        <w:rPr>
          <w:rFonts w:hint="eastAsia" w:ascii="宋体" w:hAnsi="宋体" w:eastAsia="宋体" w:cs="宋体"/>
          <w:i w:val="0"/>
          <w:caps w:val="0"/>
          <w:color w:val="333333"/>
          <w:spacing w:val="0"/>
          <w:sz w:val="32"/>
          <w:szCs w:val="32"/>
          <w:shd w:val="clear" w:fill="FFFFFF"/>
        </w:rPr>
      </w:pPr>
      <w:r>
        <w:rPr>
          <w:rFonts w:hint="eastAsia" w:ascii="宋体" w:hAnsi="宋体" w:eastAsia="宋体" w:cs="宋体"/>
          <w:i w:val="0"/>
          <w:caps w:val="0"/>
          <w:color w:val="333333"/>
          <w:spacing w:val="0"/>
          <w:sz w:val="32"/>
          <w:szCs w:val="32"/>
          <w:shd w:val="clear" w:fill="FFFFFF"/>
        </w:rPr>
        <w:t>◆ 四种工作模式：</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240" w:lineRule="auto"/>
        <w:ind w:left="150" w:right="0" w:firstLine="0"/>
        <w:rPr>
          <w:rFonts w:hint="eastAsia" w:ascii="宋体" w:hAnsi="宋体" w:eastAsia="宋体" w:cs="宋体"/>
          <w:i w:val="0"/>
          <w:caps w:val="0"/>
          <w:color w:val="333333"/>
          <w:spacing w:val="0"/>
          <w:sz w:val="32"/>
          <w:szCs w:val="32"/>
          <w:shd w:val="clear" w:fill="FFFFFF"/>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240" w:lineRule="auto"/>
        <w:ind w:left="150" w:right="0" w:firstLine="0"/>
        <w:rPr>
          <w:rFonts w:hint="eastAsia" w:ascii="宋体" w:hAnsi="宋体" w:eastAsia="宋体" w:cs="宋体"/>
          <w:i w:val="0"/>
          <w:caps w:val="0"/>
          <w:color w:val="333333"/>
          <w:spacing w:val="0"/>
          <w:sz w:val="32"/>
          <w:szCs w:val="32"/>
          <w:shd w:val="clear" w:fill="FFFFFF"/>
        </w:rPr>
      </w:pPr>
      <w:r>
        <w:rPr>
          <w:rFonts w:hint="eastAsia" w:ascii="宋体" w:hAnsi="宋体" w:eastAsia="宋体" w:cs="宋体"/>
          <w:i w:val="0"/>
          <w:caps w:val="0"/>
          <w:color w:val="333333"/>
          <w:spacing w:val="0"/>
          <w:sz w:val="32"/>
          <w:szCs w:val="32"/>
          <w:shd w:val="clear" w:fill="FFFFFF"/>
        </w:rPr>
        <w:t xml:space="preserve"> ① 混切1、②混切2、③点凝、④面凝</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240" w:lineRule="auto"/>
        <w:ind w:left="150" w:right="0" w:firstLine="0"/>
        <w:rPr>
          <w:rFonts w:hint="eastAsia" w:ascii="宋体" w:hAnsi="宋体" w:eastAsia="宋体" w:cs="宋体"/>
          <w:i w:val="0"/>
          <w:caps w:val="0"/>
          <w:color w:val="333333"/>
          <w:spacing w:val="0"/>
          <w:sz w:val="32"/>
          <w:szCs w:val="32"/>
          <w:shd w:val="clear" w:fill="FFFFFF"/>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240" w:lineRule="auto"/>
        <w:ind w:left="150" w:right="0" w:firstLine="0"/>
        <w:rPr>
          <w:rFonts w:hint="eastAsia" w:ascii="宋体" w:hAnsi="宋体" w:eastAsia="宋体" w:cs="宋体"/>
          <w:i w:val="0"/>
          <w:caps w:val="0"/>
          <w:color w:val="333333"/>
          <w:spacing w:val="0"/>
          <w:sz w:val="32"/>
          <w:szCs w:val="32"/>
          <w:shd w:val="clear" w:fill="FFFFFF"/>
        </w:rPr>
      </w:pPr>
      <w:r>
        <w:rPr>
          <w:rFonts w:hint="eastAsia" w:ascii="宋体" w:hAnsi="宋体" w:eastAsia="宋体" w:cs="宋体"/>
          <w:i w:val="0"/>
          <w:caps w:val="0"/>
          <w:color w:val="333333"/>
          <w:spacing w:val="0"/>
          <w:sz w:val="32"/>
          <w:szCs w:val="32"/>
          <w:shd w:val="clear" w:fill="FFFFFF"/>
        </w:rPr>
        <w:t>◆三路输出端口：一个手控刀端口，两个脚控刀端口</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240" w:lineRule="auto"/>
        <w:ind w:left="150" w:right="0" w:firstLine="0"/>
        <w:rPr>
          <w:rFonts w:hint="eastAsia" w:ascii="宋体" w:hAnsi="宋体" w:eastAsia="宋体" w:cs="宋体"/>
          <w:i w:val="0"/>
          <w:caps w:val="0"/>
          <w:color w:val="333333"/>
          <w:spacing w:val="0"/>
          <w:sz w:val="32"/>
          <w:szCs w:val="32"/>
          <w:shd w:val="clear" w:fill="FFFFFF"/>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240" w:lineRule="auto"/>
        <w:ind w:left="150" w:right="0" w:firstLine="0"/>
        <w:rPr>
          <w:rFonts w:hint="eastAsia" w:ascii="宋体" w:hAnsi="宋体" w:eastAsia="宋体" w:cs="宋体"/>
          <w:i w:val="0"/>
          <w:caps w:val="0"/>
          <w:color w:val="333333"/>
          <w:spacing w:val="0"/>
          <w:sz w:val="32"/>
          <w:szCs w:val="32"/>
          <w:shd w:val="clear" w:fill="FFFFFF"/>
        </w:rPr>
      </w:pPr>
      <w:r>
        <w:rPr>
          <w:rFonts w:hint="eastAsia" w:ascii="宋体" w:hAnsi="宋体" w:eastAsia="宋体" w:cs="宋体"/>
          <w:i w:val="0"/>
          <w:caps w:val="0"/>
          <w:color w:val="333333"/>
          <w:spacing w:val="0"/>
          <w:sz w:val="32"/>
          <w:szCs w:val="32"/>
          <w:shd w:val="clear" w:fill="FFFFFF"/>
        </w:rPr>
        <w:t>◆ 功率自动补偿系统：针对不同人体组织自动调节功率输出，达到切割和凝血效果</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240" w:lineRule="auto"/>
        <w:ind w:left="150" w:right="0" w:firstLine="0"/>
        <w:rPr>
          <w:rFonts w:hint="eastAsia" w:ascii="宋体" w:hAnsi="宋体" w:eastAsia="宋体" w:cs="宋体"/>
          <w:i w:val="0"/>
          <w:caps w:val="0"/>
          <w:color w:val="333333"/>
          <w:spacing w:val="0"/>
          <w:sz w:val="32"/>
          <w:szCs w:val="32"/>
          <w:shd w:val="clear" w:fill="FFFFFF"/>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240" w:lineRule="auto"/>
        <w:ind w:left="150" w:right="0" w:firstLine="0"/>
        <w:rPr>
          <w:rFonts w:hint="eastAsia" w:ascii="宋体" w:hAnsi="宋体" w:eastAsia="宋体" w:cs="宋体"/>
          <w:i w:val="0"/>
          <w:caps w:val="0"/>
          <w:color w:val="333333"/>
          <w:spacing w:val="0"/>
          <w:sz w:val="32"/>
          <w:szCs w:val="32"/>
          <w:shd w:val="clear" w:fill="FFFFFF"/>
        </w:rPr>
      </w:pPr>
      <w:r>
        <w:rPr>
          <w:rFonts w:hint="eastAsia" w:ascii="宋体" w:hAnsi="宋体" w:eastAsia="宋体" w:cs="宋体"/>
          <w:i w:val="0"/>
          <w:caps w:val="0"/>
          <w:color w:val="333333"/>
          <w:spacing w:val="0"/>
          <w:sz w:val="32"/>
          <w:szCs w:val="32"/>
          <w:shd w:val="clear" w:fill="FFFFFF"/>
        </w:rPr>
        <w:t>◆ 功率输出采用CPU双闭环控制：一旦有功率输出偏离安全设定值，CPU控制回路将切断电刀输出，确保安全</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240" w:lineRule="auto"/>
        <w:ind w:left="150" w:right="0" w:firstLine="0"/>
        <w:rPr>
          <w:rFonts w:hint="eastAsia" w:ascii="宋体" w:hAnsi="宋体" w:eastAsia="宋体" w:cs="宋体"/>
          <w:i w:val="0"/>
          <w:caps w:val="0"/>
          <w:color w:val="333333"/>
          <w:spacing w:val="0"/>
          <w:sz w:val="32"/>
          <w:szCs w:val="32"/>
          <w:shd w:val="clear" w:fill="FFFFFF"/>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240" w:lineRule="auto"/>
        <w:ind w:left="150" w:right="0" w:firstLine="0"/>
        <w:rPr>
          <w:rFonts w:hint="eastAsia" w:ascii="宋体" w:hAnsi="宋体" w:eastAsia="宋体" w:cs="宋体"/>
          <w:i w:val="0"/>
          <w:caps w:val="0"/>
          <w:color w:val="333333"/>
          <w:spacing w:val="0"/>
          <w:sz w:val="32"/>
          <w:szCs w:val="32"/>
          <w:shd w:val="clear" w:fill="FFFFFF"/>
        </w:rPr>
      </w:pPr>
      <w:r>
        <w:rPr>
          <w:rFonts w:hint="eastAsia" w:ascii="宋体" w:hAnsi="宋体" w:eastAsia="宋体" w:cs="宋体"/>
          <w:i w:val="0"/>
          <w:caps w:val="0"/>
          <w:color w:val="333333"/>
          <w:spacing w:val="0"/>
          <w:sz w:val="32"/>
          <w:szCs w:val="32"/>
          <w:shd w:val="clear" w:fill="FFFFFF"/>
        </w:rPr>
        <w:t>◆ 中性极板监测系统：单片极板模式采用连续性检测器；双片极板模式，系统自动监测极板与病员皮肤的接触质量并以排灯形式显示于操作面板上，若接触质量低于设定值，会有声光报警并切断电刀输出，确保安全</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240" w:lineRule="auto"/>
        <w:ind w:left="150" w:right="0" w:firstLine="0"/>
        <w:rPr>
          <w:rFonts w:hint="eastAsia" w:ascii="宋体" w:hAnsi="宋体" w:eastAsia="宋体" w:cs="宋体"/>
          <w:i w:val="0"/>
          <w:caps w:val="0"/>
          <w:color w:val="333333"/>
          <w:spacing w:val="0"/>
          <w:sz w:val="32"/>
          <w:szCs w:val="32"/>
          <w:shd w:val="clear" w:fill="FFFFFF"/>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240" w:lineRule="auto"/>
        <w:ind w:left="150" w:right="0" w:firstLine="0"/>
        <w:rPr>
          <w:rFonts w:hint="eastAsia" w:ascii="宋体" w:hAnsi="宋体" w:eastAsia="宋体" w:cs="宋体"/>
          <w:i w:val="0"/>
          <w:caps w:val="0"/>
          <w:color w:val="333333"/>
          <w:spacing w:val="0"/>
          <w:sz w:val="32"/>
          <w:szCs w:val="32"/>
          <w:shd w:val="clear" w:fill="FFFFFF"/>
        </w:rPr>
      </w:pPr>
      <w:r>
        <w:rPr>
          <w:rFonts w:hint="eastAsia" w:ascii="宋体" w:hAnsi="宋体" w:eastAsia="宋体" w:cs="宋体"/>
          <w:i w:val="0"/>
          <w:caps w:val="0"/>
          <w:color w:val="333333"/>
          <w:spacing w:val="0"/>
          <w:sz w:val="32"/>
          <w:szCs w:val="32"/>
          <w:shd w:val="clear" w:fill="FFFFFF"/>
        </w:rPr>
        <w:t>◆ 带有自修复和掉电记忆功能并采用APFC电路，能更好的适应电压不稳定或者大波动，保证稳定高效的输出</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240" w:lineRule="auto"/>
        <w:ind w:left="150" w:right="0" w:firstLine="0"/>
        <w:rPr>
          <w:rFonts w:hint="eastAsia" w:ascii="宋体" w:hAnsi="宋体" w:eastAsia="宋体" w:cs="宋体"/>
          <w:i w:val="0"/>
          <w:caps w:val="0"/>
          <w:color w:val="333333"/>
          <w:spacing w:val="0"/>
          <w:sz w:val="32"/>
          <w:szCs w:val="32"/>
          <w:shd w:val="clear" w:fill="FFFFFF"/>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240" w:lineRule="auto"/>
        <w:ind w:left="150" w:right="0" w:firstLine="0"/>
        <w:rPr>
          <w:rFonts w:hint="eastAsia" w:ascii="宋体" w:hAnsi="宋体" w:eastAsia="宋体" w:cs="宋体"/>
          <w:i w:val="0"/>
          <w:caps w:val="0"/>
          <w:color w:val="333333"/>
          <w:spacing w:val="0"/>
          <w:sz w:val="32"/>
          <w:szCs w:val="32"/>
        </w:rPr>
      </w:pPr>
      <w:r>
        <w:rPr>
          <w:rFonts w:hint="eastAsia" w:ascii="宋体" w:hAnsi="宋体" w:eastAsia="宋体" w:cs="宋体"/>
          <w:i w:val="0"/>
          <w:caps w:val="0"/>
          <w:color w:val="333333"/>
          <w:spacing w:val="0"/>
          <w:sz w:val="32"/>
          <w:szCs w:val="32"/>
          <w:shd w:val="clear" w:fill="FFFFFF"/>
        </w:rPr>
        <w:t>◆ 全悬浮（CF）型并带有短路保护系统，单级手术中万一电极和中性极板短接，主机能自我保护并确保正常输出</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eastAsiaTheme="minorEastAsia"/>
          <w:i w:val="0"/>
          <w:caps w:val="0"/>
          <w:color w:val="333333"/>
          <w:spacing w:val="0"/>
          <w:sz w:val="28"/>
          <w:szCs w:val="28"/>
          <w:lang w:eastAsia="zh-CN"/>
        </w:rPr>
      </w:pP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36" w:lineRule="atLeast"/>
        <w:ind w:left="120" w:right="0"/>
        <w:rPr>
          <w:sz w:val="28"/>
          <w:szCs w:val="28"/>
        </w:rPr>
      </w:pP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36" w:lineRule="atLeast"/>
        <w:ind w:right="0"/>
        <w:jc w:val="center"/>
        <w:rPr>
          <w:rFonts w:hint="eastAsia" w:asciiTheme="majorEastAsia" w:hAnsiTheme="majorEastAsia" w:eastAsiaTheme="majorEastAsia" w:cstheme="majorEastAsia"/>
          <w:b/>
          <w:bCs/>
          <w:sz w:val="36"/>
          <w:szCs w:val="36"/>
          <w:lang w:val="en-US" w:eastAsia="zh-CN"/>
        </w:rPr>
      </w:pPr>
      <w:r>
        <w:rPr>
          <w:rFonts w:hint="eastAsia" w:asciiTheme="majorEastAsia" w:hAnsiTheme="majorEastAsia" w:eastAsiaTheme="majorEastAsia" w:cstheme="majorEastAsia"/>
          <w:b/>
          <w:bCs/>
          <w:sz w:val="36"/>
          <w:szCs w:val="36"/>
          <w:lang w:val="en-US" w:eastAsia="zh-CN"/>
        </w:rPr>
        <w:drawing>
          <wp:inline distT="0" distB="0" distL="114300" distR="114300">
            <wp:extent cx="6470650" cy="7518400"/>
            <wp:effectExtent l="0" t="0" r="6350" b="6350"/>
            <wp:docPr id="3" name="图片 3" descr="350-D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350-D_01"/>
                    <pic:cNvPicPr>
                      <a:picLocks noChangeAspect="1"/>
                    </pic:cNvPicPr>
                  </pic:nvPicPr>
                  <pic:blipFill>
                    <a:blip r:embed="rId7"/>
                    <a:stretch>
                      <a:fillRect/>
                    </a:stretch>
                  </pic:blipFill>
                  <pic:spPr>
                    <a:xfrm>
                      <a:off x="0" y="0"/>
                      <a:ext cx="6470650" cy="7518400"/>
                    </a:xfrm>
                    <a:prstGeom prst="rect">
                      <a:avLst/>
                    </a:prstGeom>
                  </pic:spPr>
                </pic:pic>
              </a:graphicData>
            </a:graphic>
          </wp:inline>
        </w:drawing>
      </w:r>
      <w:r>
        <w:rPr>
          <w:rFonts w:hint="eastAsia" w:asciiTheme="majorEastAsia" w:hAnsiTheme="majorEastAsia" w:eastAsiaTheme="majorEastAsia" w:cstheme="majorEastAsia"/>
          <w:b/>
          <w:bCs/>
          <w:sz w:val="36"/>
          <w:szCs w:val="36"/>
          <w:lang w:val="en-US" w:eastAsia="zh-CN"/>
        </w:rPr>
        <w:drawing>
          <wp:inline distT="0" distB="0" distL="114300" distR="114300">
            <wp:extent cx="6470650" cy="7026275"/>
            <wp:effectExtent l="0" t="0" r="6350" b="3175"/>
            <wp:docPr id="4" name="图片 4" descr="350-D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350-D_02"/>
                    <pic:cNvPicPr>
                      <a:picLocks noChangeAspect="1"/>
                    </pic:cNvPicPr>
                  </pic:nvPicPr>
                  <pic:blipFill>
                    <a:blip r:embed="rId8"/>
                    <a:stretch>
                      <a:fillRect/>
                    </a:stretch>
                  </pic:blipFill>
                  <pic:spPr>
                    <a:xfrm>
                      <a:off x="0" y="0"/>
                      <a:ext cx="6470650" cy="7026275"/>
                    </a:xfrm>
                    <a:prstGeom prst="rect">
                      <a:avLst/>
                    </a:prstGeom>
                  </pic:spPr>
                </pic:pic>
              </a:graphicData>
            </a:graphic>
          </wp:inline>
        </w:drawing>
      </w:r>
      <w:r>
        <w:rPr>
          <w:rFonts w:hint="eastAsia" w:asciiTheme="majorEastAsia" w:hAnsiTheme="majorEastAsia" w:eastAsiaTheme="majorEastAsia" w:cstheme="majorEastAsia"/>
          <w:b/>
          <w:bCs/>
          <w:sz w:val="36"/>
          <w:szCs w:val="36"/>
          <w:lang w:val="en-US" w:eastAsia="zh-CN"/>
        </w:rPr>
        <w:drawing>
          <wp:inline distT="0" distB="0" distL="114300" distR="114300">
            <wp:extent cx="6470650" cy="7322820"/>
            <wp:effectExtent l="0" t="0" r="6350" b="11430"/>
            <wp:docPr id="5" name="图片 5" descr="350-D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350-D_03"/>
                    <pic:cNvPicPr>
                      <a:picLocks noChangeAspect="1"/>
                    </pic:cNvPicPr>
                  </pic:nvPicPr>
                  <pic:blipFill>
                    <a:blip r:embed="rId9"/>
                    <a:stretch>
                      <a:fillRect/>
                    </a:stretch>
                  </pic:blipFill>
                  <pic:spPr>
                    <a:xfrm>
                      <a:off x="0" y="0"/>
                      <a:ext cx="6470650" cy="7322820"/>
                    </a:xfrm>
                    <a:prstGeom prst="rect">
                      <a:avLst/>
                    </a:prstGeom>
                  </pic:spPr>
                </pic:pic>
              </a:graphicData>
            </a:graphic>
          </wp:inline>
        </w:drawing>
      </w:r>
      <w:r>
        <w:rPr>
          <w:rFonts w:hint="eastAsia" w:asciiTheme="majorEastAsia" w:hAnsiTheme="majorEastAsia" w:eastAsiaTheme="majorEastAsia" w:cstheme="majorEastAsia"/>
          <w:b/>
          <w:bCs/>
          <w:sz w:val="36"/>
          <w:szCs w:val="36"/>
          <w:lang w:val="en-US" w:eastAsia="zh-CN"/>
        </w:rPr>
        <w:drawing>
          <wp:inline distT="0" distB="0" distL="114300" distR="114300">
            <wp:extent cx="6470650" cy="7288530"/>
            <wp:effectExtent l="0" t="0" r="6350" b="7620"/>
            <wp:docPr id="6" name="图片 6" descr="350-D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350-D_04"/>
                    <pic:cNvPicPr>
                      <a:picLocks noChangeAspect="1"/>
                    </pic:cNvPicPr>
                  </pic:nvPicPr>
                  <pic:blipFill>
                    <a:blip r:embed="rId10"/>
                    <a:stretch>
                      <a:fillRect/>
                    </a:stretch>
                  </pic:blipFill>
                  <pic:spPr>
                    <a:xfrm>
                      <a:off x="0" y="0"/>
                      <a:ext cx="6470650" cy="7288530"/>
                    </a:xfrm>
                    <a:prstGeom prst="rect">
                      <a:avLst/>
                    </a:prstGeom>
                  </pic:spPr>
                </pic:pic>
              </a:graphicData>
            </a:graphic>
          </wp:inline>
        </w:drawing>
      </w:r>
      <w:r>
        <w:rPr>
          <w:rFonts w:hint="eastAsia" w:asciiTheme="majorEastAsia" w:hAnsiTheme="majorEastAsia" w:eastAsiaTheme="majorEastAsia" w:cstheme="majorEastAsia"/>
          <w:b/>
          <w:bCs/>
          <w:sz w:val="36"/>
          <w:szCs w:val="36"/>
          <w:lang w:val="en-US" w:eastAsia="zh-CN"/>
        </w:rPr>
        <w:drawing>
          <wp:inline distT="0" distB="0" distL="114300" distR="114300">
            <wp:extent cx="6470650" cy="7734935"/>
            <wp:effectExtent l="0" t="0" r="6350" b="18415"/>
            <wp:docPr id="7" name="图片 7" descr="350-D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350-D_05"/>
                    <pic:cNvPicPr>
                      <a:picLocks noChangeAspect="1"/>
                    </pic:cNvPicPr>
                  </pic:nvPicPr>
                  <pic:blipFill>
                    <a:blip r:embed="rId11"/>
                    <a:stretch>
                      <a:fillRect/>
                    </a:stretch>
                  </pic:blipFill>
                  <pic:spPr>
                    <a:xfrm>
                      <a:off x="0" y="0"/>
                      <a:ext cx="6470650" cy="7734935"/>
                    </a:xfrm>
                    <a:prstGeom prst="rect">
                      <a:avLst/>
                    </a:prstGeom>
                  </pic:spPr>
                </pic:pic>
              </a:graphicData>
            </a:graphic>
          </wp:inline>
        </w:drawing>
      </w:r>
      <w:r>
        <w:rPr>
          <w:rFonts w:hint="eastAsia" w:asciiTheme="majorEastAsia" w:hAnsiTheme="majorEastAsia" w:eastAsiaTheme="majorEastAsia" w:cstheme="majorEastAsia"/>
          <w:b/>
          <w:bCs/>
          <w:sz w:val="36"/>
          <w:szCs w:val="36"/>
          <w:lang w:val="en-US" w:eastAsia="zh-CN"/>
        </w:rPr>
        <w:drawing>
          <wp:inline distT="0" distB="0" distL="114300" distR="114300">
            <wp:extent cx="6470650" cy="7365365"/>
            <wp:effectExtent l="0" t="0" r="6350" b="6985"/>
            <wp:docPr id="8" name="图片 8" descr="350-D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350-D_06"/>
                    <pic:cNvPicPr>
                      <a:picLocks noChangeAspect="1"/>
                    </pic:cNvPicPr>
                  </pic:nvPicPr>
                  <pic:blipFill>
                    <a:blip r:embed="rId12"/>
                    <a:stretch>
                      <a:fillRect/>
                    </a:stretch>
                  </pic:blipFill>
                  <pic:spPr>
                    <a:xfrm>
                      <a:off x="0" y="0"/>
                      <a:ext cx="6470650" cy="7365365"/>
                    </a:xfrm>
                    <a:prstGeom prst="rect">
                      <a:avLst/>
                    </a:prstGeom>
                  </pic:spPr>
                </pic:pic>
              </a:graphicData>
            </a:graphic>
          </wp:inline>
        </w:drawing>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36" w:lineRule="atLeast"/>
        <w:ind w:right="0"/>
        <w:jc w:val="center"/>
        <w:rPr>
          <w:rFonts w:hint="eastAsia" w:asciiTheme="majorEastAsia" w:hAnsiTheme="majorEastAsia" w:eastAsiaTheme="majorEastAsia" w:cstheme="majorEastAsia"/>
          <w:b/>
          <w:bCs/>
          <w:sz w:val="36"/>
          <w:szCs w:val="36"/>
          <w:lang w:val="en-US" w:eastAsia="zh-CN"/>
        </w:rPr>
      </w:pP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36" w:lineRule="atLeast"/>
        <w:ind w:right="0"/>
        <w:jc w:val="center"/>
        <w:rPr>
          <w:rFonts w:hint="eastAsia" w:asciiTheme="majorEastAsia" w:hAnsiTheme="majorEastAsia" w:eastAsiaTheme="majorEastAsia" w:cstheme="majorEastAsia"/>
          <w:b/>
          <w:bCs/>
          <w:sz w:val="36"/>
          <w:szCs w:val="36"/>
          <w:lang w:val="en-US" w:eastAsia="zh-CN"/>
        </w:rPr>
      </w:pP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36" w:lineRule="atLeast"/>
        <w:ind w:right="0"/>
        <w:jc w:val="both"/>
        <w:rPr>
          <w:rFonts w:hint="eastAsia" w:asciiTheme="majorEastAsia" w:hAnsiTheme="majorEastAsia" w:eastAsiaTheme="majorEastAsia" w:cstheme="majorEastAsia"/>
          <w:b/>
          <w:bCs/>
          <w:sz w:val="36"/>
          <w:szCs w:val="36"/>
          <w:lang w:val="en-US" w:eastAsia="zh-CN"/>
        </w:rPr>
      </w:pP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36" w:lineRule="atLeast"/>
        <w:ind w:right="0"/>
        <w:jc w:val="center"/>
        <w:rPr>
          <w:rFonts w:hint="eastAsia" w:asciiTheme="majorEastAsia" w:hAnsiTheme="majorEastAsia" w:eastAsiaTheme="majorEastAsia" w:cstheme="majorEastAsia"/>
          <w:b/>
          <w:bCs/>
          <w:sz w:val="36"/>
          <w:szCs w:val="36"/>
          <w:lang w:val="en-US" w:eastAsia="zh-CN"/>
        </w:rPr>
      </w:pPr>
      <w:r>
        <w:rPr>
          <w:rFonts w:hint="eastAsia" w:asciiTheme="majorEastAsia" w:hAnsiTheme="majorEastAsia" w:eastAsiaTheme="majorEastAsia" w:cstheme="majorEastAsia"/>
          <w:b/>
          <w:bCs/>
          <w:sz w:val="36"/>
          <w:szCs w:val="36"/>
          <w:lang w:val="en-US" w:eastAsia="zh-CN"/>
        </w:rPr>
        <w:t>GD350-D产品介绍</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240" w:lineRule="auto"/>
        <w:ind w:right="0"/>
        <w:rPr>
          <w:rFonts w:hint="eastAsia" w:ascii="宋体" w:hAnsi="宋体" w:eastAsia="宋体" w:cs="宋体"/>
          <w:b/>
          <w:bCs/>
          <w:i w:val="0"/>
          <w:caps w:val="0"/>
          <w:color w:val="333333"/>
          <w:spacing w:val="0"/>
          <w:sz w:val="32"/>
          <w:szCs w:val="32"/>
        </w:rPr>
      </w:pPr>
      <w:r>
        <w:rPr>
          <w:rFonts w:hint="eastAsia" w:ascii="宋体" w:hAnsi="宋体" w:eastAsia="宋体" w:cs="宋体"/>
          <w:b/>
          <w:bCs/>
          <w:i w:val="0"/>
          <w:caps w:val="0"/>
          <w:color w:val="333333"/>
          <w:spacing w:val="0"/>
          <w:sz w:val="32"/>
          <w:szCs w:val="32"/>
          <w:shd w:val="clear" w:fill="FFFFFF"/>
        </w:rPr>
        <w:t>临床应用</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93" w:lineRule="atLeast"/>
        <w:ind w:left="119" w:right="0" w:firstLine="600" w:firstLineChars="200"/>
        <w:textAlignment w:val="auto"/>
        <w:outlineLvl w:val="9"/>
        <w:rPr>
          <w:rFonts w:hint="eastAsia" w:ascii="宋体" w:hAnsi="宋体" w:eastAsia="宋体" w:cs="宋体"/>
          <w:i w:val="0"/>
          <w:caps w:val="0"/>
          <w:color w:val="333333"/>
          <w:spacing w:val="0"/>
          <w:sz w:val="30"/>
          <w:szCs w:val="30"/>
          <w:shd w:val="clear" w:fill="FFFFFF"/>
          <w:lang w:eastAsia="zh-CN"/>
        </w:rPr>
      </w:pPr>
      <w:r>
        <w:rPr>
          <w:rFonts w:hint="eastAsia" w:ascii="宋体" w:hAnsi="宋体" w:eastAsia="宋体" w:cs="宋体"/>
          <w:i w:val="0"/>
          <w:caps w:val="0"/>
          <w:color w:val="333333"/>
          <w:spacing w:val="0"/>
          <w:sz w:val="30"/>
          <w:szCs w:val="30"/>
          <w:shd w:val="clear" w:fill="FFFFFF"/>
        </w:rPr>
        <w:t>普外、骨科、胸腹外科、心胸外科、泌尿外科、妇科等大中型手术，特别适用于肿瘤手术，配以合适附件可应用于腹腔镜、膀胱镜、宫腔镜等内镜手术，配以沪通氩气工作台可组成氩气高频电刀系统</w:t>
      </w:r>
      <w:r>
        <w:rPr>
          <w:rFonts w:hint="eastAsia" w:ascii="宋体" w:hAnsi="宋体" w:eastAsia="宋体" w:cs="宋体"/>
          <w:i w:val="0"/>
          <w:caps w:val="0"/>
          <w:color w:val="333333"/>
          <w:spacing w:val="0"/>
          <w:sz w:val="30"/>
          <w:szCs w:val="30"/>
          <w:shd w:val="clear" w:fill="FFFFFF"/>
          <w:lang w:eastAsia="zh-CN"/>
        </w:rPr>
        <w:t>。</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93" w:lineRule="atLeast"/>
        <w:ind w:right="0"/>
        <w:textAlignment w:val="auto"/>
        <w:outlineLvl w:val="9"/>
        <w:rPr>
          <w:rFonts w:hint="eastAsia" w:ascii="宋体" w:hAnsi="宋体" w:eastAsia="宋体" w:cs="宋体"/>
          <w:b/>
          <w:bCs/>
          <w:i w:val="0"/>
          <w:caps w:val="0"/>
          <w:color w:val="333333"/>
          <w:spacing w:val="0"/>
          <w:sz w:val="32"/>
          <w:szCs w:val="32"/>
        </w:rPr>
      </w:pPr>
      <w:r>
        <w:rPr>
          <w:rFonts w:hint="eastAsia" w:ascii="宋体" w:hAnsi="宋体" w:eastAsia="宋体" w:cs="宋体"/>
          <w:b/>
          <w:bCs/>
          <w:i w:val="0"/>
          <w:caps w:val="0"/>
          <w:color w:val="333333"/>
          <w:spacing w:val="0"/>
          <w:sz w:val="32"/>
          <w:szCs w:val="32"/>
          <w:shd w:val="clear" w:fill="FFFFFF"/>
        </w:rPr>
        <w:t>沪通 GD350-D 大功率单极高频电刀 包装参数：</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150" w:right="0" w:firstLine="0"/>
        <w:rPr>
          <w:rFonts w:hint="eastAsia" w:ascii="宋体" w:hAnsi="宋体" w:eastAsia="宋体" w:cs="宋体"/>
          <w:i w:val="0"/>
          <w:caps w:val="0"/>
          <w:color w:val="333333"/>
          <w:spacing w:val="0"/>
          <w:sz w:val="32"/>
          <w:szCs w:val="32"/>
        </w:rPr>
      </w:pPr>
      <w:r>
        <w:rPr>
          <w:rFonts w:hint="eastAsia" w:ascii="宋体" w:hAnsi="宋体" w:eastAsia="宋体" w:cs="宋体"/>
          <w:i w:val="0"/>
          <w:caps w:val="0"/>
          <w:color w:val="333333"/>
          <w:spacing w:val="0"/>
          <w:sz w:val="32"/>
          <w:szCs w:val="32"/>
          <w:shd w:val="clear" w:fill="FFFFFF"/>
        </w:rPr>
        <w:t> </w:t>
      </w:r>
    </w:p>
    <w:tbl>
      <w:tblPr>
        <w:tblStyle w:val="12"/>
        <w:tblW w:w="11019" w:type="dxa"/>
        <w:tblCellSpacing w:w="7" w:type="dxa"/>
        <w:tblInd w:w="0" w:type="dxa"/>
        <w:shd w:val="clear" w:color="auto" w:fill="996600"/>
        <w:tblLayout w:type="fixed"/>
        <w:tblCellMar>
          <w:top w:w="75" w:type="dxa"/>
          <w:left w:w="75" w:type="dxa"/>
          <w:bottom w:w="75" w:type="dxa"/>
          <w:right w:w="75" w:type="dxa"/>
        </w:tblCellMar>
      </w:tblPr>
      <w:tblGrid>
        <w:gridCol w:w="5493"/>
        <w:gridCol w:w="5526"/>
      </w:tblGrid>
      <w:tr>
        <w:tblPrEx>
          <w:shd w:val="clear" w:color="auto" w:fill="996600"/>
          <w:tblLayout w:type="fixed"/>
          <w:tblCellMar>
            <w:top w:w="75" w:type="dxa"/>
            <w:left w:w="75" w:type="dxa"/>
            <w:bottom w:w="75" w:type="dxa"/>
            <w:right w:w="75" w:type="dxa"/>
          </w:tblCellMar>
        </w:tblPrEx>
        <w:trPr>
          <w:trHeight w:val="784" w:hRule="atLeast"/>
          <w:tblCellSpacing w:w="7" w:type="dxa"/>
        </w:trPr>
        <w:tc>
          <w:tcPr>
            <w:tcW w:w="5472" w:type="dxa"/>
            <w:shd w:val="clear" w:color="auto" w:fill="FDF8E2"/>
            <w:vAlign w:val="center"/>
          </w:tcPr>
          <w:p>
            <w:pPr>
              <w:keepNext w:val="0"/>
              <w:keepLines w:val="0"/>
              <w:widowControl/>
              <w:suppressLineNumbers w:val="0"/>
              <w:spacing w:line="240" w:lineRule="atLeast"/>
              <w:ind w:left="0" w:firstLine="0"/>
              <w:jc w:val="center"/>
              <w:rPr>
                <w:rFonts w:hint="eastAsia" w:ascii="宋体" w:hAnsi="宋体" w:eastAsia="宋体" w:cs="宋体"/>
                <w:i w:val="0"/>
                <w:caps w:val="0"/>
                <w:color w:val="333333"/>
                <w:spacing w:val="0"/>
                <w:sz w:val="32"/>
                <w:szCs w:val="32"/>
              </w:rPr>
            </w:pPr>
            <w:r>
              <w:rPr>
                <w:rFonts w:hint="eastAsia" w:ascii="宋体" w:hAnsi="宋体" w:eastAsia="宋体" w:cs="宋体"/>
                <w:i w:val="0"/>
                <w:caps w:val="0"/>
                <w:color w:val="333333"/>
                <w:spacing w:val="0"/>
                <w:kern w:val="0"/>
                <w:sz w:val="32"/>
                <w:szCs w:val="32"/>
                <w:lang w:val="en-US" w:eastAsia="zh-CN" w:bidi="ar"/>
              </w:rPr>
              <w:t>主机尺寸</w:t>
            </w:r>
          </w:p>
        </w:tc>
        <w:tc>
          <w:tcPr>
            <w:tcW w:w="5505" w:type="dxa"/>
            <w:shd w:val="clear" w:color="auto" w:fill="FDF8E2"/>
            <w:vAlign w:val="center"/>
          </w:tcPr>
          <w:p>
            <w:pPr>
              <w:keepNext w:val="0"/>
              <w:keepLines w:val="0"/>
              <w:widowControl/>
              <w:suppressLineNumbers w:val="0"/>
              <w:spacing w:line="240" w:lineRule="atLeast"/>
              <w:ind w:left="0" w:firstLine="0"/>
              <w:jc w:val="left"/>
              <w:rPr>
                <w:rFonts w:hint="eastAsia" w:ascii="宋体" w:hAnsi="宋体" w:eastAsia="宋体" w:cs="宋体"/>
                <w:i w:val="0"/>
                <w:caps w:val="0"/>
                <w:color w:val="333333"/>
                <w:spacing w:val="0"/>
                <w:sz w:val="32"/>
                <w:szCs w:val="32"/>
              </w:rPr>
            </w:pPr>
            <w:r>
              <w:rPr>
                <w:rFonts w:hint="eastAsia" w:ascii="宋体" w:hAnsi="宋体" w:eastAsia="宋体" w:cs="宋体"/>
                <w:i w:val="0"/>
                <w:caps w:val="0"/>
                <w:color w:val="333333"/>
                <w:spacing w:val="0"/>
                <w:kern w:val="0"/>
                <w:sz w:val="32"/>
                <w:szCs w:val="32"/>
                <w:lang w:val="en-US" w:eastAsia="zh-CN" w:bidi="ar"/>
              </w:rPr>
              <w:t>410×455×190(mm)</w:t>
            </w:r>
          </w:p>
        </w:tc>
      </w:tr>
      <w:tr>
        <w:tblPrEx>
          <w:tblLayout w:type="fixed"/>
          <w:tblCellMar>
            <w:top w:w="75" w:type="dxa"/>
            <w:left w:w="75" w:type="dxa"/>
            <w:bottom w:w="75" w:type="dxa"/>
            <w:right w:w="75" w:type="dxa"/>
          </w:tblCellMar>
        </w:tblPrEx>
        <w:trPr>
          <w:trHeight w:val="779" w:hRule="atLeast"/>
          <w:tblCellSpacing w:w="7" w:type="dxa"/>
        </w:trPr>
        <w:tc>
          <w:tcPr>
            <w:tcW w:w="5472" w:type="dxa"/>
            <w:shd w:val="clear" w:color="auto" w:fill="FDF8E2"/>
            <w:vAlign w:val="center"/>
          </w:tcPr>
          <w:p>
            <w:pPr>
              <w:keepNext w:val="0"/>
              <w:keepLines w:val="0"/>
              <w:widowControl/>
              <w:suppressLineNumbers w:val="0"/>
              <w:spacing w:line="240" w:lineRule="atLeast"/>
              <w:ind w:left="0" w:firstLine="0"/>
              <w:jc w:val="center"/>
              <w:rPr>
                <w:rFonts w:hint="eastAsia" w:ascii="宋体" w:hAnsi="宋体" w:eastAsia="宋体" w:cs="宋体"/>
                <w:i w:val="0"/>
                <w:caps w:val="0"/>
                <w:color w:val="333333"/>
                <w:spacing w:val="0"/>
                <w:sz w:val="32"/>
                <w:szCs w:val="32"/>
              </w:rPr>
            </w:pPr>
            <w:r>
              <w:rPr>
                <w:rFonts w:hint="eastAsia" w:ascii="宋体" w:hAnsi="宋体" w:eastAsia="宋体" w:cs="宋体"/>
                <w:i w:val="0"/>
                <w:caps w:val="0"/>
                <w:color w:val="333333"/>
                <w:spacing w:val="0"/>
                <w:kern w:val="0"/>
                <w:sz w:val="32"/>
                <w:szCs w:val="32"/>
                <w:lang w:val="en-US" w:eastAsia="zh-CN" w:bidi="ar"/>
              </w:rPr>
              <w:t>外包装尺寸</w:t>
            </w:r>
          </w:p>
        </w:tc>
        <w:tc>
          <w:tcPr>
            <w:tcW w:w="5505" w:type="dxa"/>
            <w:shd w:val="clear" w:color="auto" w:fill="FDF8E2"/>
            <w:vAlign w:val="center"/>
          </w:tcPr>
          <w:p>
            <w:pPr>
              <w:keepNext w:val="0"/>
              <w:keepLines w:val="0"/>
              <w:widowControl/>
              <w:suppressLineNumbers w:val="0"/>
              <w:spacing w:line="240" w:lineRule="atLeast"/>
              <w:ind w:left="0" w:firstLine="0"/>
              <w:jc w:val="left"/>
              <w:rPr>
                <w:rFonts w:hint="eastAsia" w:ascii="宋体" w:hAnsi="宋体" w:eastAsia="宋体" w:cs="宋体"/>
                <w:i w:val="0"/>
                <w:caps w:val="0"/>
                <w:color w:val="333333"/>
                <w:spacing w:val="0"/>
                <w:sz w:val="32"/>
                <w:szCs w:val="32"/>
              </w:rPr>
            </w:pPr>
            <w:r>
              <w:rPr>
                <w:rFonts w:hint="eastAsia" w:ascii="宋体" w:hAnsi="宋体" w:eastAsia="宋体" w:cs="宋体"/>
                <w:i w:val="0"/>
                <w:caps w:val="0"/>
                <w:color w:val="333333"/>
                <w:spacing w:val="0"/>
                <w:kern w:val="0"/>
                <w:sz w:val="32"/>
                <w:szCs w:val="32"/>
                <w:lang w:val="en-US" w:eastAsia="zh-CN" w:bidi="ar"/>
              </w:rPr>
              <w:t>720×580×410(mm)</w:t>
            </w:r>
          </w:p>
        </w:tc>
      </w:tr>
      <w:tr>
        <w:tblPrEx>
          <w:tblLayout w:type="fixed"/>
          <w:tblCellMar>
            <w:top w:w="75" w:type="dxa"/>
            <w:left w:w="75" w:type="dxa"/>
            <w:bottom w:w="75" w:type="dxa"/>
            <w:right w:w="75" w:type="dxa"/>
          </w:tblCellMar>
        </w:tblPrEx>
        <w:trPr>
          <w:trHeight w:val="779" w:hRule="atLeast"/>
          <w:tblCellSpacing w:w="7" w:type="dxa"/>
        </w:trPr>
        <w:tc>
          <w:tcPr>
            <w:tcW w:w="5472" w:type="dxa"/>
            <w:shd w:val="clear" w:color="auto" w:fill="FDF8E2"/>
            <w:vAlign w:val="center"/>
          </w:tcPr>
          <w:p>
            <w:pPr>
              <w:keepNext w:val="0"/>
              <w:keepLines w:val="0"/>
              <w:widowControl/>
              <w:suppressLineNumbers w:val="0"/>
              <w:spacing w:line="240" w:lineRule="atLeast"/>
              <w:ind w:left="0" w:firstLine="0"/>
              <w:jc w:val="center"/>
              <w:rPr>
                <w:rFonts w:hint="eastAsia" w:ascii="宋体" w:hAnsi="宋体" w:eastAsia="宋体" w:cs="宋体"/>
                <w:i w:val="0"/>
                <w:caps w:val="0"/>
                <w:color w:val="333333"/>
                <w:spacing w:val="0"/>
                <w:sz w:val="32"/>
                <w:szCs w:val="32"/>
              </w:rPr>
            </w:pPr>
            <w:r>
              <w:rPr>
                <w:rFonts w:hint="eastAsia" w:ascii="宋体" w:hAnsi="宋体" w:eastAsia="宋体" w:cs="宋体"/>
                <w:i w:val="0"/>
                <w:caps w:val="0"/>
                <w:color w:val="333333"/>
                <w:spacing w:val="0"/>
                <w:kern w:val="0"/>
                <w:sz w:val="32"/>
                <w:szCs w:val="32"/>
                <w:lang w:val="en-US" w:eastAsia="zh-CN" w:bidi="ar"/>
              </w:rPr>
              <w:t>毛重</w:t>
            </w:r>
          </w:p>
        </w:tc>
        <w:tc>
          <w:tcPr>
            <w:tcW w:w="5505" w:type="dxa"/>
            <w:shd w:val="clear" w:color="auto" w:fill="FDF8E2"/>
            <w:vAlign w:val="center"/>
          </w:tcPr>
          <w:p>
            <w:pPr>
              <w:keepNext w:val="0"/>
              <w:keepLines w:val="0"/>
              <w:widowControl/>
              <w:suppressLineNumbers w:val="0"/>
              <w:spacing w:line="240" w:lineRule="atLeast"/>
              <w:ind w:left="0" w:firstLine="0"/>
              <w:jc w:val="left"/>
              <w:rPr>
                <w:rFonts w:hint="eastAsia" w:ascii="宋体" w:hAnsi="宋体" w:eastAsia="宋体" w:cs="宋体"/>
                <w:i w:val="0"/>
                <w:caps w:val="0"/>
                <w:color w:val="333333"/>
                <w:spacing w:val="0"/>
                <w:sz w:val="32"/>
                <w:szCs w:val="32"/>
              </w:rPr>
            </w:pPr>
            <w:r>
              <w:rPr>
                <w:rFonts w:hint="eastAsia" w:ascii="宋体" w:hAnsi="宋体" w:eastAsia="宋体" w:cs="宋体"/>
                <w:i w:val="0"/>
                <w:caps w:val="0"/>
                <w:color w:val="333333"/>
                <w:spacing w:val="0"/>
                <w:kern w:val="0"/>
                <w:sz w:val="32"/>
                <w:szCs w:val="32"/>
                <w:lang w:val="en-US" w:eastAsia="zh-CN" w:bidi="ar"/>
              </w:rPr>
              <w:t>20.5kg</w:t>
            </w:r>
          </w:p>
        </w:tc>
      </w:tr>
      <w:tr>
        <w:tblPrEx>
          <w:tblLayout w:type="fixed"/>
          <w:tblCellMar>
            <w:top w:w="75" w:type="dxa"/>
            <w:left w:w="75" w:type="dxa"/>
            <w:bottom w:w="75" w:type="dxa"/>
            <w:right w:w="75" w:type="dxa"/>
          </w:tblCellMar>
        </w:tblPrEx>
        <w:trPr>
          <w:trHeight w:val="784" w:hRule="atLeast"/>
          <w:tblCellSpacing w:w="7" w:type="dxa"/>
        </w:trPr>
        <w:tc>
          <w:tcPr>
            <w:tcW w:w="5472" w:type="dxa"/>
            <w:shd w:val="clear" w:color="auto" w:fill="FDF8E2"/>
            <w:vAlign w:val="center"/>
          </w:tcPr>
          <w:p>
            <w:pPr>
              <w:keepNext w:val="0"/>
              <w:keepLines w:val="0"/>
              <w:widowControl/>
              <w:suppressLineNumbers w:val="0"/>
              <w:spacing w:line="240" w:lineRule="atLeast"/>
              <w:ind w:left="0" w:firstLine="0"/>
              <w:jc w:val="center"/>
              <w:rPr>
                <w:rFonts w:hint="eastAsia" w:ascii="宋体" w:hAnsi="宋体" w:eastAsia="宋体" w:cs="宋体"/>
                <w:i w:val="0"/>
                <w:caps w:val="0"/>
                <w:color w:val="333333"/>
                <w:spacing w:val="0"/>
                <w:sz w:val="32"/>
                <w:szCs w:val="32"/>
              </w:rPr>
            </w:pPr>
            <w:r>
              <w:rPr>
                <w:rFonts w:hint="eastAsia" w:ascii="宋体" w:hAnsi="宋体" w:eastAsia="宋体" w:cs="宋体"/>
                <w:i w:val="0"/>
                <w:caps w:val="0"/>
                <w:color w:val="333333"/>
                <w:spacing w:val="0"/>
                <w:kern w:val="0"/>
                <w:sz w:val="32"/>
                <w:szCs w:val="32"/>
                <w:lang w:val="en-US" w:eastAsia="zh-CN" w:bidi="ar"/>
              </w:rPr>
              <w:t>净重</w:t>
            </w:r>
          </w:p>
        </w:tc>
        <w:tc>
          <w:tcPr>
            <w:tcW w:w="5505" w:type="dxa"/>
            <w:shd w:val="clear" w:color="auto" w:fill="FDF8E2"/>
            <w:vAlign w:val="center"/>
          </w:tcPr>
          <w:p>
            <w:pPr>
              <w:keepNext w:val="0"/>
              <w:keepLines w:val="0"/>
              <w:widowControl/>
              <w:suppressLineNumbers w:val="0"/>
              <w:spacing w:line="240" w:lineRule="atLeast"/>
              <w:ind w:left="0" w:firstLine="0"/>
              <w:jc w:val="left"/>
              <w:rPr>
                <w:rFonts w:hint="eastAsia" w:ascii="宋体" w:hAnsi="宋体" w:eastAsia="宋体" w:cs="宋体"/>
                <w:i w:val="0"/>
                <w:caps w:val="0"/>
                <w:color w:val="333333"/>
                <w:spacing w:val="0"/>
                <w:sz w:val="32"/>
                <w:szCs w:val="32"/>
              </w:rPr>
            </w:pPr>
            <w:r>
              <w:rPr>
                <w:rFonts w:hint="eastAsia" w:ascii="宋体" w:hAnsi="宋体" w:eastAsia="宋体" w:cs="宋体"/>
                <w:i w:val="0"/>
                <w:caps w:val="0"/>
                <w:color w:val="333333"/>
                <w:spacing w:val="0"/>
                <w:kern w:val="0"/>
                <w:sz w:val="32"/>
                <w:szCs w:val="32"/>
                <w:lang w:val="en-US" w:eastAsia="zh-CN" w:bidi="ar"/>
              </w:rPr>
              <w:t>12.5kg</w:t>
            </w:r>
          </w:p>
        </w:tc>
      </w:tr>
    </w:tbl>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right="0"/>
        <w:rPr>
          <w:rFonts w:hint="eastAsia" w:ascii="宋体" w:hAnsi="宋体" w:eastAsia="宋体" w:cs="宋体"/>
          <w:b/>
          <w:bCs/>
          <w:i w:val="0"/>
          <w:caps w:val="0"/>
          <w:color w:val="333333"/>
          <w:spacing w:val="0"/>
          <w:sz w:val="32"/>
          <w:szCs w:val="32"/>
        </w:rPr>
      </w:pPr>
      <w:r>
        <w:rPr>
          <w:rFonts w:hint="eastAsia" w:ascii="宋体" w:hAnsi="宋体" w:eastAsia="宋体" w:cs="宋体"/>
          <w:b/>
          <w:bCs/>
          <w:i w:val="0"/>
          <w:caps w:val="0"/>
          <w:color w:val="333333"/>
          <w:spacing w:val="0"/>
          <w:sz w:val="32"/>
          <w:szCs w:val="32"/>
          <w:shd w:val="clear" w:fill="FFFFFF"/>
        </w:rPr>
        <w:t>技术参数</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240" w:lineRule="auto"/>
        <w:ind w:left="150" w:right="0" w:firstLine="0"/>
        <w:rPr>
          <w:rFonts w:hint="eastAsia" w:ascii="宋体" w:hAnsi="宋体" w:eastAsia="宋体" w:cs="宋体"/>
          <w:i w:val="0"/>
          <w:caps w:val="0"/>
          <w:color w:val="333333"/>
          <w:spacing w:val="0"/>
          <w:sz w:val="32"/>
          <w:szCs w:val="32"/>
        </w:rPr>
      </w:pPr>
    </w:p>
    <w:tbl>
      <w:tblPr>
        <w:tblStyle w:val="12"/>
        <w:tblW w:w="11120" w:type="dxa"/>
        <w:tblCellSpacing w:w="15" w:type="dxa"/>
        <w:tblInd w:w="15"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Layout w:type="fixed"/>
        <w:tblCellMar>
          <w:top w:w="15" w:type="dxa"/>
          <w:left w:w="15" w:type="dxa"/>
          <w:bottom w:w="15" w:type="dxa"/>
          <w:right w:w="15" w:type="dxa"/>
        </w:tblCellMar>
      </w:tblPr>
      <w:tblGrid>
        <w:gridCol w:w="2233"/>
        <w:gridCol w:w="2218"/>
        <w:gridCol w:w="2218"/>
        <w:gridCol w:w="2218"/>
        <w:gridCol w:w="223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Layout w:type="fixed"/>
          <w:tblCellMar>
            <w:top w:w="15" w:type="dxa"/>
            <w:left w:w="15" w:type="dxa"/>
            <w:bottom w:w="15" w:type="dxa"/>
            <w:right w:w="15" w:type="dxa"/>
          </w:tblCellMar>
        </w:tblPrEx>
        <w:trPr>
          <w:trHeight w:val="603" w:hRule="atLeast"/>
          <w:tblCellSpacing w:w="15" w:type="dxa"/>
        </w:trPr>
        <w:tc>
          <w:tcPr>
            <w:tcW w:w="2188" w:type="dxa"/>
            <w:tcBorders>
              <w:top w:val="single" w:color="DDDDDD" w:sz="6" w:space="0"/>
              <w:left w:val="single" w:color="DDDDDD" w:sz="6" w:space="0"/>
              <w:bottom w:val="single" w:color="DDDDDD" w:sz="6" w:space="0"/>
              <w:right w:val="single" w:color="DDDDDD" w:sz="6" w:space="0"/>
            </w:tcBorders>
            <w:shd w:val="clear" w:color="auto" w:fill="FFFFFF"/>
            <w:tcMar>
              <w:top w:w="75" w:type="dxa"/>
              <w:left w:w="150" w:type="dxa"/>
              <w:bottom w:w="75" w:type="dxa"/>
              <w:right w:w="150" w:type="dxa"/>
            </w:tcMar>
            <w:vAlign w:val="top"/>
          </w:tcPr>
          <w:p>
            <w:pPr>
              <w:keepNext w:val="0"/>
              <w:keepLines w:val="0"/>
              <w:widowControl/>
              <w:suppressLineNumbers w:val="0"/>
              <w:wordWrap w:val="0"/>
              <w:ind w:left="0" w:firstLine="0"/>
              <w:jc w:val="center"/>
              <w:rPr>
                <w:rFonts w:hint="eastAsia" w:ascii="宋体" w:hAnsi="宋体" w:eastAsia="宋体" w:cs="宋体"/>
                <w:i w:val="0"/>
                <w:caps w:val="0"/>
                <w:color w:val="333333"/>
                <w:spacing w:val="0"/>
                <w:sz w:val="32"/>
                <w:szCs w:val="32"/>
              </w:rPr>
            </w:pPr>
            <w:r>
              <w:rPr>
                <w:rFonts w:hint="eastAsia" w:ascii="宋体" w:hAnsi="宋体" w:eastAsia="宋体" w:cs="宋体"/>
                <w:i w:val="0"/>
                <w:caps w:val="0"/>
                <w:color w:val="333333"/>
                <w:spacing w:val="0"/>
                <w:kern w:val="0"/>
                <w:sz w:val="32"/>
                <w:szCs w:val="32"/>
                <w:lang w:val="en-US" w:eastAsia="zh-CN" w:bidi="ar"/>
              </w:rPr>
              <w:t>模式</w:t>
            </w:r>
          </w:p>
        </w:tc>
        <w:tc>
          <w:tcPr>
            <w:tcW w:w="2188" w:type="dxa"/>
            <w:tcBorders>
              <w:top w:val="single" w:color="DDDDDD" w:sz="6" w:space="0"/>
              <w:left w:val="single" w:color="DDDDDD" w:sz="6" w:space="0"/>
              <w:bottom w:val="single" w:color="DDDDDD" w:sz="6" w:space="0"/>
              <w:right w:val="single" w:color="DDDDDD" w:sz="6" w:space="0"/>
            </w:tcBorders>
            <w:shd w:val="clear" w:color="auto" w:fill="FFFFFF"/>
            <w:tcMar>
              <w:top w:w="75" w:type="dxa"/>
              <w:left w:w="150" w:type="dxa"/>
              <w:bottom w:w="75" w:type="dxa"/>
              <w:right w:w="150" w:type="dxa"/>
            </w:tcMar>
            <w:vAlign w:val="top"/>
          </w:tcPr>
          <w:p>
            <w:pPr>
              <w:keepNext w:val="0"/>
              <w:keepLines w:val="0"/>
              <w:widowControl/>
              <w:suppressLineNumbers w:val="0"/>
              <w:wordWrap w:val="0"/>
              <w:ind w:left="0" w:firstLine="0"/>
              <w:jc w:val="center"/>
              <w:rPr>
                <w:rFonts w:hint="eastAsia" w:ascii="宋体" w:hAnsi="宋体" w:eastAsia="宋体" w:cs="宋体"/>
                <w:i w:val="0"/>
                <w:caps w:val="0"/>
                <w:color w:val="333333"/>
                <w:spacing w:val="0"/>
                <w:sz w:val="32"/>
                <w:szCs w:val="32"/>
              </w:rPr>
            </w:pPr>
            <w:r>
              <w:rPr>
                <w:rFonts w:hint="eastAsia" w:ascii="宋体" w:hAnsi="宋体" w:eastAsia="宋体" w:cs="宋体"/>
                <w:i w:val="0"/>
                <w:caps w:val="0"/>
                <w:color w:val="333333"/>
                <w:spacing w:val="0"/>
                <w:kern w:val="0"/>
                <w:sz w:val="32"/>
                <w:szCs w:val="32"/>
                <w:lang w:val="en-US" w:eastAsia="zh-CN" w:bidi="ar"/>
              </w:rPr>
              <w:t>混切1</w:t>
            </w:r>
          </w:p>
        </w:tc>
        <w:tc>
          <w:tcPr>
            <w:tcW w:w="2188" w:type="dxa"/>
            <w:tcBorders>
              <w:top w:val="single" w:color="DDDDDD" w:sz="6" w:space="0"/>
              <w:left w:val="single" w:color="DDDDDD" w:sz="6" w:space="0"/>
              <w:bottom w:val="single" w:color="DDDDDD" w:sz="6" w:space="0"/>
              <w:right w:val="single" w:color="DDDDDD" w:sz="6" w:space="0"/>
            </w:tcBorders>
            <w:shd w:val="clear" w:color="auto" w:fill="FFFFFF"/>
            <w:tcMar>
              <w:top w:w="75" w:type="dxa"/>
              <w:left w:w="150" w:type="dxa"/>
              <w:bottom w:w="75" w:type="dxa"/>
              <w:right w:w="150" w:type="dxa"/>
            </w:tcMar>
            <w:vAlign w:val="top"/>
          </w:tcPr>
          <w:p>
            <w:pPr>
              <w:keepNext w:val="0"/>
              <w:keepLines w:val="0"/>
              <w:widowControl/>
              <w:suppressLineNumbers w:val="0"/>
              <w:wordWrap w:val="0"/>
              <w:ind w:left="0" w:firstLine="0"/>
              <w:jc w:val="center"/>
              <w:rPr>
                <w:rFonts w:hint="eastAsia" w:ascii="宋体" w:hAnsi="宋体" w:eastAsia="宋体" w:cs="宋体"/>
                <w:i w:val="0"/>
                <w:caps w:val="0"/>
                <w:color w:val="333333"/>
                <w:spacing w:val="0"/>
                <w:sz w:val="32"/>
                <w:szCs w:val="32"/>
              </w:rPr>
            </w:pPr>
            <w:r>
              <w:rPr>
                <w:rFonts w:hint="eastAsia" w:ascii="宋体" w:hAnsi="宋体" w:eastAsia="宋体" w:cs="宋体"/>
                <w:i w:val="0"/>
                <w:caps w:val="0"/>
                <w:color w:val="333333"/>
                <w:spacing w:val="0"/>
                <w:kern w:val="0"/>
                <w:sz w:val="32"/>
                <w:szCs w:val="32"/>
                <w:lang w:val="en-US" w:eastAsia="zh-CN" w:bidi="ar"/>
              </w:rPr>
              <w:t>混切2</w:t>
            </w:r>
          </w:p>
        </w:tc>
        <w:tc>
          <w:tcPr>
            <w:tcW w:w="2188" w:type="dxa"/>
            <w:tcBorders>
              <w:top w:val="single" w:color="DDDDDD" w:sz="6" w:space="0"/>
              <w:left w:val="single" w:color="DDDDDD" w:sz="6" w:space="0"/>
              <w:bottom w:val="single" w:color="DDDDDD" w:sz="6" w:space="0"/>
              <w:right w:val="single" w:color="DDDDDD" w:sz="6" w:space="0"/>
            </w:tcBorders>
            <w:shd w:val="clear" w:color="auto" w:fill="FFFFFF"/>
            <w:tcMar>
              <w:top w:w="75" w:type="dxa"/>
              <w:left w:w="150" w:type="dxa"/>
              <w:bottom w:w="75" w:type="dxa"/>
              <w:right w:w="150" w:type="dxa"/>
            </w:tcMar>
            <w:vAlign w:val="top"/>
          </w:tcPr>
          <w:p>
            <w:pPr>
              <w:keepNext w:val="0"/>
              <w:keepLines w:val="0"/>
              <w:widowControl/>
              <w:suppressLineNumbers w:val="0"/>
              <w:wordWrap w:val="0"/>
              <w:ind w:left="0" w:firstLine="0"/>
              <w:jc w:val="center"/>
              <w:rPr>
                <w:rFonts w:hint="eastAsia" w:ascii="宋体" w:hAnsi="宋体" w:eastAsia="宋体" w:cs="宋体"/>
                <w:i w:val="0"/>
                <w:caps w:val="0"/>
                <w:color w:val="333333"/>
                <w:spacing w:val="0"/>
                <w:sz w:val="32"/>
                <w:szCs w:val="32"/>
              </w:rPr>
            </w:pPr>
            <w:r>
              <w:rPr>
                <w:rFonts w:hint="eastAsia" w:ascii="宋体" w:hAnsi="宋体" w:eastAsia="宋体" w:cs="宋体"/>
                <w:i w:val="0"/>
                <w:caps w:val="0"/>
                <w:color w:val="333333"/>
                <w:spacing w:val="0"/>
                <w:kern w:val="0"/>
                <w:sz w:val="32"/>
                <w:szCs w:val="32"/>
                <w:lang w:val="en-US" w:eastAsia="zh-CN" w:bidi="ar"/>
              </w:rPr>
              <w:t>电凝</w:t>
            </w:r>
          </w:p>
        </w:tc>
        <w:tc>
          <w:tcPr>
            <w:tcW w:w="2188" w:type="dxa"/>
            <w:tcBorders>
              <w:top w:val="single" w:color="DDDDDD" w:sz="6" w:space="0"/>
              <w:left w:val="single" w:color="DDDDDD" w:sz="6" w:space="0"/>
              <w:bottom w:val="single" w:color="DDDDDD" w:sz="6" w:space="0"/>
              <w:right w:val="single" w:color="DDDDDD" w:sz="6" w:space="0"/>
            </w:tcBorders>
            <w:shd w:val="clear" w:color="auto" w:fill="FFFFFF"/>
            <w:tcMar>
              <w:top w:w="75" w:type="dxa"/>
              <w:left w:w="150" w:type="dxa"/>
              <w:bottom w:w="75" w:type="dxa"/>
              <w:right w:w="150" w:type="dxa"/>
            </w:tcMar>
            <w:vAlign w:val="top"/>
          </w:tcPr>
          <w:p>
            <w:pPr>
              <w:keepNext w:val="0"/>
              <w:keepLines w:val="0"/>
              <w:widowControl/>
              <w:suppressLineNumbers w:val="0"/>
              <w:wordWrap w:val="0"/>
              <w:ind w:left="0" w:firstLine="0"/>
              <w:jc w:val="center"/>
              <w:rPr>
                <w:rFonts w:hint="eastAsia" w:ascii="宋体" w:hAnsi="宋体" w:eastAsia="宋体" w:cs="宋体"/>
                <w:i w:val="0"/>
                <w:caps w:val="0"/>
                <w:color w:val="333333"/>
                <w:spacing w:val="0"/>
                <w:sz w:val="32"/>
                <w:szCs w:val="32"/>
              </w:rPr>
            </w:pPr>
            <w:r>
              <w:rPr>
                <w:rFonts w:hint="eastAsia" w:ascii="宋体" w:hAnsi="宋体" w:eastAsia="宋体" w:cs="宋体"/>
                <w:i w:val="0"/>
                <w:caps w:val="0"/>
                <w:color w:val="333333"/>
                <w:spacing w:val="0"/>
                <w:kern w:val="0"/>
                <w:sz w:val="32"/>
                <w:szCs w:val="32"/>
                <w:lang w:val="en-US" w:eastAsia="zh-CN" w:bidi="ar"/>
              </w:rPr>
              <w:t>面凝</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589" w:hRule="atLeast"/>
          <w:tblCellSpacing w:w="15" w:type="dxa"/>
        </w:trPr>
        <w:tc>
          <w:tcPr>
            <w:tcW w:w="2188" w:type="dxa"/>
            <w:tcBorders>
              <w:top w:val="single" w:color="DDDDDD" w:sz="6" w:space="0"/>
              <w:left w:val="single" w:color="DDDDDD" w:sz="6" w:space="0"/>
              <w:bottom w:val="single" w:color="DDDDDD" w:sz="6" w:space="0"/>
              <w:right w:val="single" w:color="DDDDDD" w:sz="6" w:space="0"/>
            </w:tcBorders>
            <w:shd w:val="clear" w:color="auto" w:fill="FFFFFF"/>
            <w:tcMar>
              <w:top w:w="75" w:type="dxa"/>
              <w:left w:w="150" w:type="dxa"/>
              <w:bottom w:w="75" w:type="dxa"/>
              <w:right w:w="150" w:type="dxa"/>
            </w:tcMar>
            <w:vAlign w:val="top"/>
          </w:tcPr>
          <w:p>
            <w:pPr>
              <w:keepNext w:val="0"/>
              <w:keepLines w:val="0"/>
              <w:widowControl/>
              <w:suppressLineNumbers w:val="0"/>
              <w:wordWrap w:val="0"/>
              <w:ind w:left="0" w:firstLine="0"/>
              <w:jc w:val="center"/>
              <w:rPr>
                <w:rFonts w:hint="eastAsia" w:ascii="宋体" w:hAnsi="宋体" w:eastAsia="宋体" w:cs="宋体"/>
                <w:i w:val="0"/>
                <w:caps w:val="0"/>
                <w:color w:val="333333"/>
                <w:spacing w:val="0"/>
                <w:sz w:val="32"/>
                <w:szCs w:val="32"/>
              </w:rPr>
            </w:pPr>
            <w:r>
              <w:rPr>
                <w:rFonts w:hint="eastAsia" w:ascii="宋体" w:hAnsi="宋体" w:eastAsia="宋体" w:cs="宋体"/>
                <w:i w:val="0"/>
                <w:caps w:val="0"/>
                <w:color w:val="333333"/>
                <w:spacing w:val="0"/>
                <w:kern w:val="0"/>
                <w:sz w:val="32"/>
                <w:szCs w:val="32"/>
                <w:lang w:val="en-US" w:eastAsia="zh-CN" w:bidi="ar"/>
              </w:rPr>
              <w:t>工作频率</w:t>
            </w:r>
          </w:p>
        </w:tc>
        <w:tc>
          <w:tcPr>
            <w:tcW w:w="2188" w:type="dxa"/>
            <w:tcBorders>
              <w:top w:val="single" w:color="DDDDDD" w:sz="6" w:space="0"/>
              <w:left w:val="single" w:color="DDDDDD" w:sz="6" w:space="0"/>
              <w:bottom w:val="single" w:color="DDDDDD" w:sz="6" w:space="0"/>
              <w:right w:val="single" w:color="DDDDDD" w:sz="6" w:space="0"/>
            </w:tcBorders>
            <w:shd w:val="clear" w:color="auto" w:fill="FFFFFF"/>
            <w:tcMar>
              <w:top w:w="75" w:type="dxa"/>
              <w:left w:w="150" w:type="dxa"/>
              <w:bottom w:w="75" w:type="dxa"/>
              <w:right w:w="150" w:type="dxa"/>
            </w:tcMar>
            <w:vAlign w:val="top"/>
          </w:tcPr>
          <w:p>
            <w:pPr>
              <w:keepNext w:val="0"/>
              <w:keepLines w:val="0"/>
              <w:widowControl/>
              <w:suppressLineNumbers w:val="0"/>
              <w:wordWrap w:val="0"/>
              <w:ind w:left="0" w:firstLine="0"/>
              <w:jc w:val="center"/>
              <w:rPr>
                <w:rFonts w:hint="eastAsia" w:ascii="宋体" w:hAnsi="宋体" w:eastAsia="宋体" w:cs="宋体"/>
                <w:i w:val="0"/>
                <w:caps w:val="0"/>
                <w:color w:val="333333"/>
                <w:spacing w:val="0"/>
                <w:sz w:val="32"/>
                <w:szCs w:val="32"/>
              </w:rPr>
            </w:pPr>
            <w:r>
              <w:rPr>
                <w:rFonts w:hint="eastAsia" w:ascii="宋体" w:hAnsi="宋体" w:eastAsia="宋体" w:cs="宋体"/>
                <w:i w:val="0"/>
                <w:caps w:val="0"/>
                <w:color w:val="333333"/>
                <w:spacing w:val="0"/>
                <w:kern w:val="0"/>
                <w:sz w:val="32"/>
                <w:szCs w:val="32"/>
                <w:lang w:val="en-US" w:eastAsia="zh-CN" w:bidi="ar"/>
              </w:rPr>
              <w:t>512KHz</w:t>
            </w:r>
          </w:p>
        </w:tc>
        <w:tc>
          <w:tcPr>
            <w:tcW w:w="2188" w:type="dxa"/>
            <w:tcBorders>
              <w:top w:val="single" w:color="DDDDDD" w:sz="6" w:space="0"/>
              <w:left w:val="single" w:color="DDDDDD" w:sz="6" w:space="0"/>
              <w:bottom w:val="single" w:color="DDDDDD" w:sz="6" w:space="0"/>
              <w:right w:val="single" w:color="DDDDDD" w:sz="6" w:space="0"/>
            </w:tcBorders>
            <w:shd w:val="clear" w:color="auto" w:fill="FFFFFF"/>
            <w:tcMar>
              <w:top w:w="75" w:type="dxa"/>
              <w:left w:w="150" w:type="dxa"/>
              <w:bottom w:w="75" w:type="dxa"/>
              <w:right w:w="150" w:type="dxa"/>
            </w:tcMar>
            <w:vAlign w:val="top"/>
          </w:tcPr>
          <w:p>
            <w:pPr>
              <w:keepNext w:val="0"/>
              <w:keepLines w:val="0"/>
              <w:widowControl/>
              <w:suppressLineNumbers w:val="0"/>
              <w:wordWrap w:val="0"/>
              <w:ind w:left="0" w:firstLine="0"/>
              <w:jc w:val="center"/>
              <w:rPr>
                <w:rFonts w:hint="eastAsia" w:ascii="宋体" w:hAnsi="宋体" w:eastAsia="宋体" w:cs="宋体"/>
                <w:i w:val="0"/>
                <w:caps w:val="0"/>
                <w:color w:val="333333"/>
                <w:spacing w:val="0"/>
                <w:sz w:val="32"/>
                <w:szCs w:val="32"/>
              </w:rPr>
            </w:pPr>
            <w:r>
              <w:rPr>
                <w:rFonts w:hint="eastAsia" w:ascii="宋体" w:hAnsi="宋体" w:eastAsia="宋体" w:cs="宋体"/>
                <w:i w:val="0"/>
                <w:caps w:val="0"/>
                <w:color w:val="333333"/>
                <w:spacing w:val="0"/>
                <w:kern w:val="0"/>
                <w:sz w:val="32"/>
                <w:szCs w:val="32"/>
                <w:lang w:val="en-US" w:eastAsia="zh-CN" w:bidi="ar"/>
              </w:rPr>
              <w:t>512KHz</w:t>
            </w:r>
          </w:p>
        </w:tc>
        <w:tc>
          <w:tcPr>
            <w:tcW w:w="2188" w:type="dxa"/>
            <w:tcBorders>
              <w:top w:val="single" w:color="DDDDDD" w:sz="6" w:space="0"/>
              <w:left w:val="single" w:color="DDDDDD" w:sz="6" w:space="0"/>
              <w:bottom w:val="single" w:color="DDDDDD" w:sz="6" w:space="0"/>
              <w:right w:val="single" w:color="DDDDDD" w:sz="6" w:space="0"/>
            </w:tcBorders>
            <w:shd w:val="clear" w:color="auto" w:fill="FFFFFF"/>
            <w:tcMar>
              <w:top w:w="75" w:type="dxa"/>
              <w:left w:w="150" w:type="dxa"/>
              <w:bottom w:w="75" w:type="dxa"/>
              <w:right w:w="150" w:type="dxa"/>
            </w:tcMar>
            <w:vAlign w:val="top"/>
          </w:tcPr>
          <w:p>
            <w:pPr>
              <w:keepNext w:val="0"/>
              <w:keepLines w:val="0"/>
              <w:widowControl/>
              <w:suppressLineNumbers w:val="0"/>
              <w:wordWrap w:val="0"/>
              <w:ind w:left="0" w:firstLine="0"/>
              <w:jc w:val="center"/>
              <w:rPr>
                <w:rFonts w:hint="eastAsia" w:ascii="宋体" w:hAnsi="宋体" w:eastAsia="宋体" w:cs="宋体"/>
                <w:i w:val="0"/>
                <w:caps w:val="0"/>
                <w:color w:val="333333"/>
                <w:spacing w:val="0"/>
                <w:sz w:val="32"/>
                <w:szCs w:val="32"/>
              </w:rPr>
            </w:pPr>
            <w:r>
              <w:rPr>
                <w:rFonts w:hint="eastAsia" w:ascii="宋体" w:hAnsi="宋体" w:eastAsia="宋体" w:cs="宋体"/>
                <w:i w:val="0"/>
                <w:caps w:val="0"/>
                <w:color w:val="333333"/>
                <w:spacing w:val="0"/>
                <w:kern w:val="0"/>
                <w:sz w:val="32"/>
                <w:szCs w:val="32"/>
                <w:lang w:val="en-US" w:eastAsia="zh-CN" w:bidi="ar"/>
              </w:rPr>
              <w:t>512KHz</w:t>
            </w:r>
          </w:p>
        </w:tc>
        <w:tc>
          <w:tcPr>
            <w:tcW w:w="2188" w:type="dxa"/>
            <w:tcBorders>
              <w:top w:val="single" w:color="DDDDDD" w:sz="6" w:space="0"/>
              <w:left w:val="single" w:color="DDDDDD" w:sz="6" w:space="0"/>
              <w:bottom w:val="single" w:color="DDDDDD" w:sz="6" w:space="0"/>
              <w:right w:val="single" w:color="DDDDDD" w:sz="6" w:space="0"/>
            </w:tcBorders>
            <w:shd w:val="clear" w:color="auto" w:fill="FFFFFF"/>
            <w:tcMar>
              <w:top w:w="75" w:type="dxa"/>
              <w:left w:w="150" w:type="dxa"/>
              <w:bottom w:w="75" w:type="dxa"/>
              <w:right w:w="150" w:type="dxa"/>
            </w:tcMar>
            <w:vAlign w:val="top"/>
          </w:tcPr>
          <w:p>
            <w:pPr>
              <w:keepNext w:val="0"/>
              <w:keepLines w:val="0"/>
              <w:widowControl/>
              <w:suppressLineNumbers w:val="0"/>
              <w:wordWrap w:val="0"/>
              <w:ind w:left="0" w:firstLine="0"/>
              <w:jc w:val="center"/>
              <w:rPr>
                <w:rFonts w:hint="eastAsia" w:ascii="宋体" w:hAnsi="宋体" w:eastAsia="宋体" w:cs="宋体"/>
                <w:i w:val="0"/>
                <w:caps w:val="0"/>
                <w:color w:val="333333"/>
                <w:spacing w:val="0"/>
                <w:sz w:val="32"/>
                <w:szCs w:val="32"/>
              </w:rPr>
            </w:pPr>
            <w:r>
              <w:rPr>
                <w:rFonts w:hint="eastAsia" w:ascii="宋体" w:hAnsi="宋体" w:eastAsia="宋体" w:cs="宋体"/>
                <w:i w:val="0"/>
                <w:caps w:val="0"/>
                <w:color w:val="333333"/>
                <w:spacing w:val="0"/>
                <w:kern w:val="0"/>
                <w:sz w:val="32"/>
                <w:szCs w:val="32"/>
                <w:lang w:val="en-US" w:eastAsia="zh-CN" w:bidi="ar"/>
              </w:rPr>
              <w:t>512KHz</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589" w:hRule="atLeast"/>
          <w:tblCellSpacing w:w="15" w:type="dxa"/>
        </w:trPr>
        <w:tc>
          <w:tcPr>
            <w:tcW w:w="2188" w:type="dxa"/>
            <w:tcBorders>
              <w:top w:val="single" w:color="DDDDDD" w:sz="6" w:space="0"/>
              <w:left w:val="single" w:color="DDDDDD" w:sz="6" w:space="0"/>
              <w:bottom w:val="single" w:color="DDDDDD" w:sz="6" w:space="0"/>
              <w:right w:val="single" w:color="DDDDDD" w:sz="6" w:space="0"/>
            </w:tcBorders>
            <w:shd w:val="clear" w:color="auto" w:fill="FFFFFF"/>
            <w:tcMar>
              <w:top w:w="75" w:type="dxa"/>
              <w:left w:w="150" w:type="dxa"/>
              <w:bottom w:w="75" w:type="dxa"/>
              <w:right w:w="150" w:type="dxa"/>
            </w:tcMar>
            <w:vAlign w:val="top"/>
          </w:tcPr>
          <w:p>
            <w:pPr>
              <w:keepNext w:val="0"/>
              <w:keepLines w:val="0"/>
              <w:widowControl/>
              <w:suppressLineNumbers w:val="0"/>
              <w:wordWrap w:val="0"/>
              <w:ind w:left="0" w:firstLine="0"/>
              <w:jc w:val="center"/>
              <w:rPr>
                <w:rFonts w:hint="eastAsia" w:ascii="宋体" w:hAnsi="宋体" w:eastAsia="宋体" w:cs="宋体"/>
                <w:i w:val="0"/>
                <w:caps w:val="0"/>
                <w:color w:val="333333"/>
                <w:spacing w:val="0"/>
                <w:sz w:val="32"/>
                <w:szCs w:val="32"/>
              </w:rPr>
            </w:pPr>
            <w:r>
              <w:rPr>
                <w:rFonts w:hint="eastAsia" w:ascii="宋体" w:hAnsi="宋体" w:eastAsia="宋体" w:cs="宋体"/>
                <w:i w:val="0"/>
                <w:caps w:val="0"/>
                <w:color w:val="333333"/>
                <w:spacing w:val="0"/>
                <w:kern w:val="0"/>
                <w:sz w:val="32"/>
                <w:szCs w:val="32"/>
                <w:lang w:val="en-US" w:eastAsia="zh-CN" w:bidi="ar"/>
              </w:rPr>
              <w:t>额定功率</w:t>
            </w:r>
          </w:p>
        </w:tc>
        <w:tc>
          <w:tcPr>
            <w:tcW w:w="2188" w:type="dxa"/>
            <w:tcBorders>
              <w:top w:val="single" w:color="DDDDDD" w:sz="6" w:space="0"/>
              <w:left w:val="single" w:color="DDDDDD" w:sz="6" w:space="0"/>
              <w:bottom w:val="single" w:color="DDDDDD" w:sz="6" w:space="0"/>
              <w:right w:val="single" w:color="DDDDDD" w:sz="6" w:space="0"/>
            </w:tcBorders>
            <w:shd w:val="clear" w:color="auto" w:fill="FFFFFF"/>
            <w:tcMar>
              <w:top w:w="75" w:type="dxa"/>
              <w:left w:w="150" w:type="dxa"/>
              <w:bottom w:w="75" w:type="dxa"/>
              <w:right w:w="150" w:type="dxa"/>
            </w:tcMar>
            <w:vAlign w:val="top"/>
          </w:tcPr>
          <w:p>
            <w:pPr>
              <w:keepNext w:val="0"/>
              <w:keepLines w:val="0"/>
              <w:widowControl/>
              <w:suppressLineNumbers w:val="0"/>
              <w:wordWrap w:val="0"/>
              <w:ind w:left="0" w:firstLine="0"/>
              <w:jc w:val="center"/>
              <w:rPr>
                <w:rFonts w:hint="eastAsia" w:ascii="宋体" w:hAnsi="宋体" w:eastAsia="宋体" w:cs="宋体"/>
                <w:i w:val="0"/>
                <w:caps w:val="0"/>
                <w:color w:val="333333"/>
                <w:spacing w:val="0"/>
                <w:sz w:val="32"/>
                <w:szCs w:val="32"/>
              </w:rPr>
            </w:pPr>
            <w:r>
              <w:rPr>
                <w:rFonts w:hint="eastAsia" w:ascii="宋体" w:hAnsi="宋体" w:eastAsia="宋体" w:cs="宋体"/>
                <w:i w:val="0"/>
                <w:caps w:val="0"/>
                <w:color w:val="333333"/>
                <w:spacing w:val="0"/>
                <w:kern w:val="0"/>
                <w:sz w:val="32"/>
                <w:szCs w:val="32"/>
                <w:lang w:val="en-US" w:eastAsia="zh-CN" w:bidi="ar"/>
              </w:rPr>
              <w:t>350W</w:t>
            </w:r>
          </w:p>
        </w:tc>
        <w:tc>
          <w:tcPr>
            <w:tcW w:w="2188" w:type="dxa"/>
            <w:tcBorders>
              <w:top w:val="single" w:color="DDDDDD" w:sz="6" w:space="0"/>
              <w:left w:val="single" w:color="DDDDDD" w:sz="6" w:space="0"/>
              <w:bottom w:val="single" w:color="DDDDDD" w:sz="6" w:space="0"/>
              <w:right w:val="single" w:color="DDDDDD" w:sz="6" w:space="0"/>
            </w:tcBorders>
            <w:shd w:val="clear" w:color="auto" w:fill="FFFFFF"/>
            <w:tcMar>
              <w:top w:w="75" w:type="dxa"/>
              <w:left w:w="150" w:type="dxa"/>
              <w:bottom w:w="75" w:type="dxa"/>
              <w:right w:w="150" w:type="dxa"/>
            </w:tcMar>
            <w:vAlign w:val="top"/>
          </w:tcPr>
          <w:p>
            <w:pPr>
              <w:keepNext w:val="0"/>
              <w:keepLines w:val="0"/>
              <w:widowControl/>
              <w:suppressLineNumbers w:val="0"/>
              <w:wordWrap w:val="0"/>
              <w:ind w:left="0" w:firstLine="0"/>
              <w:jc w:val="center"/>
              <w:rPr>
                <w:rFonts w:hint="eastAsia" w:ascii="宋体" w:hAnsi="宋体" w:eastAsia="宋体" w:cs="宋体"/>
                <w:i w:val="0"/>
                <w:caps w:val="0"/>
                <w:color w:val="333333"/>
                <w:spacing w:val="0"/>
                <w:sz w:val="32"/>
                <w:szCs w:val="32"/>
              </w:rPr>
            </w:pPr>
            <w:r>
              <w:rPr>
                <w:rFonts w:hint="eastAsia" w:ascii="宋体" w:hAnsi="宋体" w:eastAsia="宋体" w:cs="宋体"/>
                <w:i w:val="0"/>
                <w:caps w:val="0"/>
                <w:color w:val="333333"/>
                <w:spacing w:val="0"/>
                <w:kern w:val="0"/>
                <w:sz w:val="32"/>
                <w:szCs w:val="32"/>
                <w:lang w:val="en-US" w:eastAsia="zh-CN" w:bidi="ar"/>
              </w:rPr>
              <w:t>200W</w:t>
            </w:r>
          </w:p>
        </w:tc>
        <w:tc>
          <w:tcPr>
            <w:tcW w:w="2188" w:type="dxa"/>
            <w:tcBorders>
              <w:top w:val="single" w:color="DDDDDD" w:sz="6" w:space="0"/>
              <w:left w:val="single" w:color="DDDDDD" w:sz="6" w:space="0"/>
              <w:bottom w:val="single" w:color="DDDDDD" w:sz="6" w:space="0"/>
              <w:right w:val="single" w:color="DDDDDD" w:sz="6" w:space="0"/>
            </w:tcBorders>
            <w:shd w:val="clear" w:color="auto" w:fill="FFFFFF"/>
            <w:tcMar>
              <w:top w:w="75" w:type="dxa"/>
              <w:left w:w="150" w:type="dxa"/>
              <w:bottom w:w="75" w:type="dxa"/>
              <w:right w:w="150" w:type="dxa"/>
            </w:tcMar>
            <w:vAlign w:val="top"/>
          </w:tcPr>
          <w:p>
            <w:pPr>
              <w:keepNext w:val="0"/>
              <w:keepLines w:val="0"/>
              <w:widowControl/>
              <w:suppressLineNumbers w:val="0"/>
              <w:wordWrap w:val="0"/>
              <w:ind w:left="0" w:firstLine="0"/>
              <w:jc w:val="center"/>
              <w:rPr>
                <w:rFonts w:hint="eastAsia" w:ascii="宋体" w:hAnsi="宋体" w:eastAsia="宋体" w:cs="宋体"/>
                <w:i w:val="0"/>
                <w:caps w:val="0"/>
                <w:color w:val="333333"/>
                <w:spacing w:val="0"/>
                <w:sz w:val="32"/>
                <w:szCs w:val="32"/>
              </w:rPr>
            </w:pPr>
            <w:r>
              <w:rPr>
                <w:rFonts w:hint="eastAsia" w:ascii="宋体" w:hAnsi="宋体" w:eastAsia="宋体" w:cs="宋体"/>
                <w:i w:val="0"/>
                <w:caps w:val="0"/>
                <w:color w:val="333333"/>
                <w:spacing w:val="0"/>
                <w:kern w:val="0"/>
                <w:sz w:val="32"/>
                <w:szCs w:val="32"/>
                <w:lang w:val="en-US" w:eastAsia="zh-CN" w:bidi="ar"/>
              </w:rPr>
              <w:t>120W</w:t>
            </w:r>
          </w:p>
        </w:tc>
        <w:tc>
          <w:tcPr>
            <w:tcW w:w="2188" w:type="dxa"/>
            <w:tcBorders>
              <w:top w:val="single" w:color="DDDDDD" w:sz="6" w:space="0"/>
              <w:left w:val="single" w:color="DDDDDD" w:sz="6" w:space="0"/>
              <w:bottom w:val="single" w:color="DDDDDD" w:sz="6" w:space="0"/>
              <w:right w:val="single" w:color="DDDDDD" w:sz="6" w:space="0"/>
            </w:tcBorders>
            <w:shd w:val="clear" w:color="auto" w:fill="FFFFFF"/>
            <w:tcMar>
              <w:top w:w="75" w:type="dxa"/>
              <w:left w:w="150" w:type="dxa"/>
              <w:bottom w:w="75" w:type="dxa"/>
              <w:right w:w="150" w:type="dxa"/>
            </w:tcMar>
            <w:vAlign w:val="top"/>
          </w:tcPr>
          <w:p>
            <w:pPr>
              <w:keepNext w:val="0"/>
              <w:keepLines w:val="0"/>
              <w:widowControl/>
              <w:suppressLineNumbers w:val="0"/>
              <w:wordWrap w:val="0"/>
              <w:ind w:left="0" w:firstLine="0"/>
              <w:jc w:val="center"/>
              <w:rPr>
                <w:rFonts w:hint="eastAsia" w:ascii="宋体" w:hAnsi="宋体" w:eastAsia="宋体" w:cs="宋体"/>
                <w:i w:val="0"/>
                <w:caps w:val="0"/>
                <w:color w:val="333333"/>
                <w:spacing w:val="0"/>
                <w:sz w:val="32"/>
                <w:szCs w:val="32"/>
              </w:rPr>
            </w:pPr>
            <w:r>
              <w:rPr>
                <w:rFonts w:hint="eastAsia" w:ascii="宋体" w:hAnsi="宋体" w:eastAsia="宋体" w:cs="宋体"/>
                <w:i w:val="0"/>
                <w:caps w:val="0"/>
                <w:color w:val="333333"/>
                <w:spacing w:val="0"/>
                <w:kern w:val="0"/>
                <w:sz w:val="32"/>
                <w:szCs w:val="32"/>
                <w:lang w:val="en-US" w:eastAsia="zh-CN" w:bidi="ar"/>
              </w:rPr>
              <w:t>100W</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603" w:hRule="atLeast"/>
          <w:tblCellSpacing w:w="15" w:type="dxa"/>
        </w:trPr>
        <w:tc>
          <w:tcPr>
            <w:tcW w:w="2188" w:type="dxa"/>
            <w:tcBorders>
              <w:top w:val="single" w:color="DDDDDD" w:sz="6" w:space="0"/>
              <w:left w:val="single" w:color="DDDDDD" w:sz="6" w:space="0"/>
              <w:bottom w:val="single" w:color="DDDDDD" w:sz="6" w:space="0"/>
              <w:right w:val="single" w:color="DDDDDD" w:sz="6" w:space="0"/>
            </w:tcBorders>
            <w:shd w:val="clear" w:color="auto" w:fill="FFFFFF"/>
            <w:tcMar>
              <w:top w:w="75" w:type="dxa"/>
              <w:left w:w="150" w:type="dxa"/>
              <w:bottom w:w="75" w:type="dxa"/>
              <w:right w:w="150" w:type="dxa"/>
            </w:tcMar>
            <w:vAlign w:val="top"/>
          </w:tcPr>
          <w:p>
            <w:pPr>
              <w:keepNext w:val="0"/>
              <w:keepLines w:val="0"/>
              <w:widowControl/>
              <w:suppressLineNumbers w:val="0"/>
              <w:wordWrap w:val="0"/>
              <w:ind w:left="0" w:firstLine="0"/>
              <w:jc w:val="center"/>
              <w:rPr>
                <w:rFonts w:hint="eastAsia" w:ascii="宋体" w:hAnsi="宋体" w:eastAsia="宋体" w:cs="宋体"/>
                <w:i w:val="0"/>
                <w:caps w:val="0"/>
                <w:color w:val="333333"/>
                <w:spacing w:val="0"/>
                <w:sz w:val="32"/>
                <w:szCs w:val="32"/>
              </w:rPr>
            </w:pPr>
            <w:r>
              <w:rPr>
                <w:rFonts w:hint="eastAsia" w:ascii="宋体" w:hAnsi="宋体" w:eastAsia="宋体" w:cs="宋体"/>
                <w:i w:val="0"/>
                <w:caps w:val="0"/>
                <w:color w:val="333333"/>
                <w:spacing w:val="0"/>
                <w:kern w:val="0"/>
                <w:sz w:val="32"/>
                <w:szCs w:val="32"/>
                <w:lang w:val="en-US" w:eastAsia="zh-CN" w:bidi="ar"/>
              </w:rPr>
              <w:t>额定负载</w:t>
            </w:r>
          </w:p>
        </w:tc>
        <w:tc>
          <w:tcPr>
            <w:tcW w:w="2188" w:type="dxa"/>
            <w:tcBorders>
              <w:top w:val="single" w:color="DDDDDD" w:sz="6" w:space="0"/>
              <w:left w:val="single" w:color="DDDDDD" w:sz="6" w:space="0"/>
              <w:bottom w:val="single" w:color="DDDDDD" w:sz="6" w:space="0"/>
              <w:right w:val="single" w:color="DDDDDD" w:sz="6" w:space="0"/>
            </w:tcBorders>
            <w:shd w:val="clear" w:color="auto" w:fill="FFFFFF"/>
            <w:tcMar>
              <w:top w:w="75" w:type="dxa"/>
              <w:left w:w="150" w:type="dxa"/>
              <w:bottom w:w="75" w:type="dxa"/>
              <w:right w:w="150" w:type="dxa"/>
            </w:tcMar>
            <w:vAlign w:val="top"/>
          </w:tcPr>
          <w:p>
            <w:pPr>
              <w:keepNext w:val="0"/>
              <w:keepLines w:val="0"/>
              <w:widowControl/>
              <w:suppressLineNumbers w:val="0"/>
              <w:wordWrap w:val="0"/>
              <w:ind w:left="0" w:firstLine="0"/>
              <w:jc w:val="center"/>
              <w:rPr>
                <w:rFonts w:hint="eastAsia" w:ascii="宋体" w:hAnsi="宋体" w:eastAsia="宋体" w:cs="宋体"/>
                <w:i w:val="0"/>
                <w:caps w:val="0"/>
                <w:color w:val="333333"/>
                <w:spacing w:val="0"/>
                <w:sz w:val="32"/>
                <w:szCs w:val="32"/>
              </w:rPr>
            </w:pPr>
            <w:r>
              <w:rPr>
                <w:rFonts w:hint="eastAsia" w:ascii="宋体" w:hAnsi="宋体" w:eastAsia="宋体" w:cs="宋体"/>
                <w:i w:val="0"/>
                <w:caps w:val="0"/>
                <w:color w:val="333333"/>
                <w:spacing w:val="0"/>
                <w:kern w:val="0"/>
                <w:sz w:val="32"/>
                <w:szCs w:val="32"/>
                <w:lang w:val="en-US" w:eastAsia="zh-CN" w:bidi="ar"/>
              </w:rPr>
              <w:t>500Ω</w:t>
            </w:r>
          </w:p>
        </w:tc>
        <w:tc>
          <w:tcPr>
            <w:tcW w:w="2188" w:type="dxa"/>
            <w:tcBorders>
              <w:top w:val="single" w:color="DDDDDD" w:sz="6" w:space="0"/>
              <w:left w:val="single" w:color="DDDDDD" w:sz="6" w:space="0"/>
              <w:bottom w:val="single" w:color="DDDDDD" w:sz="6" w:space="0"/>
              <w:right w:val="single" w:color="DDDDDD" w:sz="6" w:space="0"/>
            </w:tcBorders>
            <w:shd w:val="clear" w:color="auto" w:fill="FFFFFF"/>
            <w:tcMar>
              <w:top w:w="75" w:type="dxa"/>
              <w:left w:w="150" w:type="dxa"/>
              <w:bottom w:w="75" w:type="dxa"/>
              <w:right w:w="150" w:type="dxa"/>
            </w:tcMar>
            <w:vAlign w:val="top"/>
          </w:tcPr>
          <w:p>
            <w:pPr>
              <w:keepNext w:val="0"/>
              <w:keepLines w:val="0"/>
              <w:widowControl/>
              <w:suppressLineNumbers w:val="0"/>
              <w:wordWrap w:val="0"/>
              <w:ind w:left="0" w:firstLine="0"/>
              <w:jc w:val="center"/>
              <w:rPr>
                <w:rFonts w:hint="eastAsia" w:ascii="宋体" w:hAnsi="宋体" w:eastAsia="宋体" w:cs="宋体"/>
                <w:i w:val="0"/>
                <w:caps w:val="0"/>
                <w:color w:val="333333"/>
                <w:spacing w:val="0"/>
                <w:sz w:val="32"/>
                <w:szCs w:val="32"/>
              </w:rPr>
            </w:pPr>
            <w:r>
              <w:rPr>
                <w:rFonts w:hint="eastAsia" w:ascii="宋体" w:hAnsi="宋体" w:eastAsia="宋体" w:cs="宋体"/>
                <w:i w:val="0"/>
                <w:caps w:val="0"/>
                <w:color w:val="333333"/>
                <w:spacing w:val="0"/>
                <w:kern w:val="0"/>
                <w:sz w:val="32"/>
                <w:szCs w:val="32"/>
                <w:lang w:val="en-US" w:eastAsia="zh-CN" w:bidi="ar"/>
              </w:rPr>
              <w:t>500Ω</w:t>
            </w:r>
          </w:p>
        </w:tc>
        <w:tc>
          <w:tcPr>
            <w:tcW w:w="2188" w:type="dxa"/>
            <w:tcBorders>
              <w:top w:val="single" w:color="DDDDDD" w:sz="6" w:space="0"/>
              <w:left w:val="single" w:color="DDDDDD" w:sz="6" w:space="0"/>
              <w:bottom w:val="single" w:color="DDDDDD" w:sz="6" w:space="0"/>
              <w:right w:val="single" w:color="DDDDDD" w:sz="6" w:space="0"/>
            </w:tcBorders>
            <w:shd w:val="clear" w:color="auto" w:fill="FFFFFF"/>
            <w:tcMar>
              <w:top w:w="75" w:type="dxa"/>
              <w:left w:w="150" w:type="dxa"/>
              <w:bottom w:w="75" w:type="dxa"/>
              <w:right w:w="150" w:type="dxa"/>
            </w:tcMar>
            <w:vAlign w:val="top"/>
          </w:tcPr>
          <w:p>
            <w:pPr>
              <w:keepNext w:val="0"/>
              <w:keepLines w:val="0"/>
              <w:widowControl/>
              <w:suppressLineNumbers w:val="0"/>
              <w:wordWrap w:val="0"/>
              <w:ind w:left="0" w:firstLine="0"/>
              <w:jc w:val="center"/>
              <w:rPr>
                <w:rFonts w:hint="eastAsia" w:ascii="宋体" w:hAnsi="宋体" w:eastAsia="宋体" w:cs="宋体"/>
                <w:i w:val="0"/>
                <w:caps w:val="0"/>
                <w:color w:val="333333"/>
                <w:spacing w:val="0"/>
                <w:sz w:val="32"/>
                <w:szCs w:val="32"/>
              </w:rPr>
            </w:pPr>
            <w:r>
              <w:rPr>
                <w:rFonts w:hint="eastAsia" w:ascii="宋体" w:hAnsi="宋体" w:eastAsia="宋体" w:cs="宋体"/>
                <w:i w:val="0"/>
                <w:caps w:val="0"/>
                <w:color w:val="333333"/>
                <w:spacing w:val="0"/>
                <w:kern w:val="0"/>
                <w:sz w:val="32"/>
                <w:szCs w:val="32"/>
                <w:lang w:val="en-US" w:eastAsia="zh-CN" w:bidi="ar"/>
              </w:rPr>
              <w:t>500Ω</w:t>
            </w:r>
          </w:p>
        </w:tc>
        <w:tc>
          <w:tcPr>
            <w:tcW w:w="2188" w:type="dxa"/>
            <w:tcBorders>
              <w:top w:val="single" w:color="DDDDDD" w:sz="6" w:space="0"/>
              <w:left w:val="single" w:color="DDDDDD" w:sz="6" w:space="0"/>
              <w:bottom w:val="single" w:color="DDDDDD" w:sz="6" w:space="0"/>
              <w:right w:val="single" w:color="DDDDDD" w:sz="6" w:space="0"/>
            </w:tcBorders>
            <w:shd w:val="clear" w:color="auto" w:fill="FFFFFF"/>
            <w:tcMar>
              <w:top w:w="75" w:type="dxa"/>
              <w:left w:w="150" w:type="dxa"/>
              <w:bottom w:w="75" w:type="dxa"/>
              <w:right w:w="150" w:type="dxa"/>
            </w:tcMar>
            <w:vAlign w:val="top"/>
          </w:tcPr>
          <w:p>
            <w:pPr>
              <w:keepNext w:val="0"/>
              <w:keepLines w:val="0"/>
              <w:widowControl/>
              <w:suppressLineNumbers w:val="0"/>
              <w:wordWrap w:val="0"/>
              <w:ind w:left="0" w:firstLine="0"/>
              <w:jc w:val="center"/>
              <w:rPr>
                <w:rFonts w:hint="eastAsia" w:ascii="宋体" w:hAnsi="宋体" w:eastAsia="宋体" w:cs="宋体"/>
                <w:i w:val="0"/>
                <w:caps w:val="0"/>
                <w:color w:val="333333"/>
                <w:spacing w:val="0"/>
                <w:sz w:val="32"/>
                <w:szCs w:val="32"/>
              </w:rPr>
            </w:pPr>
            <w:r>
              <w:rPr>
                <w:rFonts w:hint="eastAsia" w:ascii="宋体" w:hAnsi="宋体" w:eastAsia="宋体" w:cs="宋体"/>
                <w:i w:val="0"/>
                <w:caps w:val="0"/>
                <w:color w:val="333333"/>
                <w:spacing w:val="0"/>
                <w:kern w:val="0"/>
                <w:sz w:val="32"/>
                <w:szCs w:val="32"/>
                <w:lang w:val="en-US" w:eastAsia="zh-CN" w:bidi="ar"/>
              </w:rPr>
              <w:t>1000Ω</w:t>
            </w:r>
          </w:p>
        </w:tc>
      </w:tr>
    </w:tbl>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240" w:lineRule="auto"/>
        <w:ind w:right="0"/>
        <w:rPr>
          <w:rFonts w:hint="eastAsia" w:ascii="宋体" w:hAnsi="宋体" w:eastAsia="宋体" w:cs="宋体"/>
          <w:b/>
          <w:bCs/>
          <w:i w:val="0"/>
          <w:caps w:val="0"/>
          <w:color w:val="333333"/>
          <w:spacing w:val="0"/>
          <w:sz w:val="32"/>
          <w:szCs w:val="32"/>
        </w:rPr>
      </w:pPr>
      <w:r>
        <w:rPr>
          <w:rFonts w:hint="eastAsia" w:ascii="宋体" w:hAnsi="宋体" w:eastAsia="宋体" w:cs="宋体"/>
          <w:b/>
          <w:bCs/>
          <w:i w:val="0"/>
          <w:caps w:val="0"/>
          <w:color w:val="333333"/>
          <w:spacing w:val="0"/>
          <w:sz w:val="32"/>
          <w:szCs w:val="32"/>
          <w:shd w:val="clear" w:fill="FFFFFF"/>
        </w:rPr>
        <w:t>标准配置单</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240" w:lineRule="auto"/>
        <w:ind w:left="150" w:right="0" w:firstLine="0"/>
        <w:rPr>
          <w:rFonts w:hint="eastAsia" w:ascii="宋体" w:hAnsi="宋体" w:eastAsia="宋体" w:cs="宋体"/>
          <w:i w:val="0"/>
          <w:caps w:val="0"/>
          <w:color w:val="333333"/>
          <w:spacing w:val="0"/>
          <w:sz w:val="32"/>
          <w:szCs w:val="32"/>
        </w:rPr>
      </w:pPr>
    </w:p>
    <w:tbl>
      <w:tblPr>
        <w:tblStyle w:val="12"/>
        <w:tblW w:w="15150" w:type="dxa"/>
        <w:tblCellSpacing w:w="15" w:type="dxa"/>
        <w:tblInd w:w="15"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Layout w:type="fixed"/>
        <w:tblCellMar>
          <w:top w:w="15" w:type="dxa"/>
          <w:left w:w="15" w:type="dxa"/>
          <w:bottom w:w="15" w:type="dxa"/>
          <w:right w:w="15" w:type="dxa"/>
        </w:tblCellMar>
      </w:tblPr>
      <w:tblGrid>
        <w:gridCol w:w="3795"/>
        <w:gridCol w:w="3780"/>
        <w:gridCol w:w="3780"/>
        <w:gridCol w:w="379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Layout w:type="fixed"/>
          <w:tblCellMar>
            <w:top w:w="15" w:type="dxa"/>
            <w:left w:w="15" w:type="dxa"/>
            <w:bottom w:w="15" w:type="dxa"/>
            <w:right w:w="15" w:type="dxa"/>
          </w:tblCellMar>
        </w:tblPrEx>
        <w:trPr>
          <w:tblCellSpacing w:w="15" w:type="dxa"/>
        </w:trPr>
        <w:tc>
          <w:tcPr>
            <w:tcW w:w="3750" w:type="dxa"/>
            <w:tcBorders>
              <w:top w:val="single" w:color="DDDDDD" w:sz="6" w:space="0"/>
              <w:left w:val="single" w:color="DDDDDD" w:sz="6" w:space="0"/>
              <w:bottom w:val="single" w:color="DDDDDD" w:sz="6" w:space="0"/>
              <w:right w:val="single" w:color="DDDDDD" w:sz="6" w:space="0"/>
            </w:tcBorders>
            <w:shd w:val="clear" w:color="auto" w:fill="FFFFFF"/>
            <w:tcMar>
              <w:top w:w="75" w:type="dxa"/>
              <w:left w:w="150" w:type="dxa"/>
              <w:bottom w:w="75" w:type="dxa"/>
              <w:right w:w="150" w:type="dxa"/>
            </w:tcMar>
            <w:vAlign w:val="top"/>
          </w:tcPr>
          <w:p>
            <w:pPr>
              <w:keepNext w:val="0"/>
              <w:keepLines w:val="0"/>
              <w:widowControl/>
              <w:suppressLineNumbers w:val="0"/>
              <w:wordWrap w:val="0"/>
              <w:ind w:left="0" w:firstLine="0"/>
              <w:jc w:val="center"/>
              <w:rPr>
                <w:rFonts w:hint="eastAsia" w:ascii="宋体" w:hAnsi="宋体" w:eastAsia="宋体" w:cs="宋体"/>
                <w:i w:val="0"/>
                <w:caps w:val="0"/>
                <w:color w:val="333333"/>
                <w:spacing w:val="0"/>
                <w:sz w:val="32"/>
                <w:szCs w:val="32"/>
              </w:rPr>
            </w:pPr>
            <w:r>
              <w:rPr>
                <w:rFonts w:hint="eastAsia" w:ascii="宋体" w:hAnsi="宋体" w:eastAsia="宋体" w:cs="宋体"/>
                <w:i w:val="0"/>
                <w:caps w:val="0"/>
                <w:color w:val="333333"/>
                <w:spacing w:val="0"/>
                <w:kern w:val="0"/>
                <w:sz w:val="32"/>
                <w:szCs w:val="32"/>
                <w:lang w:val="en-US" w:eastAsia="zh-CN" w:bidi="ar"/>
              </w:rPr>
              <w:t>普通手控刀</w:t>
            </w:r>
          </w:p>
        </w:tc>
        <w:tc>
          <w:tcPr>
            <w:tcW w:w="3750" w:type="dxa"/>
            <w:tcBorders>
              <w:top w:val="single" w:color="DDDDDD" w:sz="6" w:space="0"/>
              <w:left w:val="single" w:color="DDDDDD" w:sz="6" w:space="0"/>
              <w:bottom w:val="single" w:color="DDDDDD" w:sz="6" w:space="0"/>
              <w:right w:val="single" w:color="DDDDDD" w:sz="6" w:space="0"/>
            </w:tcBorders>
            <w:shd w:val="clear" w:color="auto" w:fill="FFFFFF"/>
            <w:tcMar>
              <w:top w:w="75" w:type="dxa"/>
              <w:left w:w="150" w:type="dxa"/>
              <w:bottom w:w="75" w:type="dxa"/>
              <w:right w:w="150" w:type="dxa"/>
            </w:tcMar>
            <w:vAlign w:val="top"/>
          </w:tcPr>
          <w:p>
            <w:pPr>
              <w:keepNext w:val="0"/>
              <w:keepLines w:val="0"/>
              <w:widowControl/>
              <w:suppressLineNumbers w:val="0"/>
              <w:wordWrap w:val="0"/>
              <w:ind w:left="0" w:firstLine="0"/>
              <w:jc w:val="center"/>
              <w:rPr>
                <w:rFonts w:hint="eastAsia" w:ascii="宋体" w:hAnsi="宋体" w:eastAsia="宋体" w:cs="宋体"/>
                <w:i w:val="0"/>
                <w:caps w:val="0"/>
                <w:color w:val="333333"/>
                <w:spacing w:val="0"/>
                <w:sz w:val="32"/>
                <w:szCs w:val="32"/>
              </w:rPr>
            </w:pPr>
            <w:r>
              <w:rPr>
                <w:rFonts w:hint="eastAsia" w:ascii="宋体" w:hAnsi="宋体" w:eastAsia="宋体" w:cs="宋体"/>
                <w:i w:val="0"/>
                <w:caps w:val="0"/>
                <w:color w:val="333333"/>
                <w:spacing w:val="0"/>
                <w:kern w:val="0"/>
                <w:sz w:val="32"/>
                <w:szCs w:val="32"/>
                <w:lang w:val="en-US" w:eastAsia="zh-CN" w:bidi="ar"/>
              </w:rPr>
              <w:t>普通脚控刀</w:t>
            </w:r>
          </w:p>
        </w:tc>
        <w:tc>
          <w:tcPr>
            <w:tcW w:w="3750" w:type="dxa"/>
            <w:tcBorders>
              <w:top w:val="single" w:color="DDDDDD" w:sz="6" w:space="0"/>
              <w:left w:val="single" w:color="DDDDDD" w:sz="6" w:space="0"/>
              <w:bottom w:val="single" w:color="DDDDDD" w:sz="6" w:space="0"/>
              <w:right w:val="single" w:color="DDDDDD" w:sz="6" w:space="0"/>
            </w:tcBorders>
            <w:shd w:val="clear" w:color="auto" w:fill="FFFFFF"/>
            <w:tcMar>
              <w:top w:w="75" w:type="dxa"/>
              <w:left w:w="150" w:type="dxa"/>
              <w:bottom w:w="75" w:type="dxa"/>
              <w:right w:w="150" w:type="dxa"/>
            </w:tcMar>
            <w:vAlign w:val="top"/>
          </w:tcPr>
          <w:p>
            <w:pPr>
              <w:keepNext w:val="0"/>
              <w:keepLines w:val="0"/>
              <w:widowControl/>
              <w:suppressLineNumbers w:val="0"/>
              <w:wordWrap w:val="0"/>
              <w:ind w:left="0" w:firstLine="0"/>
              <w:jc w:val="center"/>
              <w:rPr>
                <w:rFonts w:hint="eastAsia" w:ascii="宋体" w:hAnsi="宋体" w:eastAsia="宋体" w:cs="宋体"/>
                <w:i w:val="0"/>
                <w:caps w:val="0"/>
                <w:color w:val="333333"/>
                <w:spacing w:val="0"/>
                <w:sz w:val="32"/>
                <w:szCs w:val="32"/>
              </w:rPr>
            </w:pPr>
            <w:r>
              <w:rPr>
                <w:rFonts w:hint="eastAsia" w:ascii="宋体" w:hAnsi="宋体" w:eastAsia="宋体" w:cs="宋体"/>
                <w:i w:val="0"/>
                <w:caps w:val="0"/>
                <w:color w:val="333333"/>
                <w:spacing w:val="0"/>
                <w:kern w:val="0"/>
                <w:sz w:val="32"/>
                <w:szCs w:val="32"/>
                <w:lang w:val="en-US" w:eastAsia="zh-CN" w:bidi="ar"/>
              </w:rPr>
              <w:t>普通双联脚踏开关</w:t>
            </w:r>
          </w:p>
        </w:tc>
        <w:tc>
          <w:tcPr>
            <w:tcW w:w="3750" w:type="dxa"/>
            <w:tcBorders>
              <w:top w:val="single" w:color="DDDDDD" w:sz="6" w:space="0"/>
              <w:left w:val="single" w:color="DDDDDD" w:sz="6" w:space="0"/>
              <w:bottom w:val="single" w:color="DDDDDD" w:sz="6" w:space="0"/>
              <w:right w:val="single" w:color="DDDDDD" w:sz="6" w:space="0"/>
            </w:tcBorders>
            <w:shd w:val="clear" w:color="auto" w:fill="FFFFFF"/>
            <w:tcMar>
              <w:top w:w="75" w:type="dxa"/>
              <w:left w:w="150" w:type="dxa"/>
              <w:bottom w:w="75" w:type="dxa"/>
              <w:right w:w="150" w:type="dxa"/>
            </w:tcMar>
            <w:vAlign w:val="top"/>
          </w:tcPr>
          <w:p>
            <w:pPr>
              <w:keepNext w:val="0"/>
              <w:keepLines w:val="0"/>
              <w:widowControl/>
              <w:suppressLineNumbers w:val="0"/>
              <w:wordWrap w:val="0"/>
              <w:ind w:left="0" w:firstLine="0"/>
              <w:jc w:val="center"/>
              <w:rPr>
                <w:rFonts w:hint="eastAsia" w:ascii="宋体" w:hAnsi="宋体" w:eastAsia="宋体" w:cs="宋体"/>
                <w:i w:val="0"/>
                <w:caps w:val="0"/>
                <w:color w:val="333333"/>
                <w:spacing w:val="0"/>
                <w:sz w:val="32"/>
                <w:szCs w:val="32"/>
              </w:rPr>
            </w:pPr>
            <w:r>
              <w:rPr>
                <w:rFonts w:hint="eastAsia" w:ascii="宋体" w:hAnsi="宋体" w:eastAsia="宋体" w:cs="宋体"/>
                <w:i w:val="0"/>
                <w:caps w:val="0"/>
                <w:color w:val="333333"/>
                <w:spacing w:val="0"/>
                <w:kern w:val="0"/>
                <w:sz w:val="32"/>
                <w:szCs w:val="32"/>
                <w:lang w:val="en-US" w:eastAsia="zh-CN" w:bidi="ar"/>
              </w:rPr>
              <w:t>中性电极板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blCellSpacing w:w="15" w:type="dxa"/>
        </w:trPr>
        <w:tc>
          <w:tcPr>
            <w:tcW w:w="3750" w:type="dxa"/>
            <w:tcBorders>
              <w:top w:val="single" w:color="DDDDDD" w:sz="6" w:space="0"/>
              <w:left w:val="single" w:color="DDDDDD" w:sz="6" w:space="0"/>
              <w:bottom w:val="single" w:color="DDDDDD" w:sz="6" w:space="0"/>
              <w:right w:val="single" w:color="DDDDDD" w:sz="6" w:space="0"/>
            </w:tcBorders>
            <w:shd w:val="clear" w:color="auto" w:fill="FFFFFF"/>
            <w:tcMar>
              <w:top w:w="75" w:type="dxa"/>
              <w:left w:w="150" w:type="dxa"/>
              <w:bottom w:w="75" w:type="dxa"/>
              <w:right w:w="150" w:type="dxa"/>
            </w:tcMar>
            <w:vAlign w:val="top"/>
          </w:tcPr>
          <w:p>
            <w:pPr>
              <w:keepNext w:val="0"/>
              <w:keepLines w:val="0"/>
              <w:widowControl/>
              <w:suppressLineNumbers w:val="0"/>
              <w:wordWrap w:val="0"/>
              <w:ind w:left="0" w:firstLine="0"/>
              <w:jc w:val="center"/>
              <w:rPr>
                <w:rFonts w:hint="eastAsia" w:ascii="宋体" w:hAnsi="宋体" w:eastAsia="宋体" w:cs="宋体"/>
                <w:i w:val="0"/>
                <w:caps w:val="0"/>
                <w:color w:val="333333"/>
                <w:spacing w:val="0"/>
                <w:sz w:val="32"/>
                <w:szCs w:val="32"/>
              </w:rPr>
            </w:pPr>
            <w:r>
              <w:rPr>
                <w:rFonts w:hint="eastAsia" w:ascii="宋体" w:hAnsi="宋体" w:eastAsia="宋体" w:cs="宋体"/>
                <w:i w:val="0"/>
                <w:caps w:val="0"/>
                <w:color w:val="333333"/>
                <w:spacing w:val="0"/>
                <w:kern w:val="0"/>
                <w:sz w:val="32"/>
                <w:szCs w:val="32"/>
                <w:lang w:val="en-US" w:eastAsia="zh-CN" w:bidi="ar"/>
              </w:rPr>
              <w:t>可高温消毒绝缘容器</w:t>
            </w:r>
          </w:p>
        </w:tc>
        <w:tc>
          <w:tcPr>
            <w:tcW w:w="3750" w:type="dxa"/>
            <w:tcBorders>
              <w:top w:val="single" w:color="DDDDDD" w:sz="6" w:space="0"/>
              <w:left w:val="single" w:color="DDDDDD" w:sz="6" w:space="0"/>
              <w:bottom w:val="single" w:color="DDDDDD" w:sz="6" w:space="0"/>
              <w:right w:val="single" w:color="DDDDDD" w:sz="6" w:space="0"/>
            </w:tcBorders>
            <w:shd w:val="clear" w:color="auto" w:fill="FFFFFF"/>
            <w:tcMar>
              <w:top w:w="75" w:type="dxa"/>
              <w:left w:w="150" w:type="dxa"/>
              <w:bottom w:w="75" w:type="dxa"/>
              <w:right w:w="150" w:type="dxa"/>
            </w:tcMar>
            <w:vAlign w:val="top"/>
          </w:tcPr>
          <w:p>
            <w:pPr>
              <w:keepNext w:val="0"/>
              <w:keepLines w:val="0"/>
              <w:widowControl/>
              <w:suppressLineNumbers w:val="0"/>
              <w:wordWrap w:val="0"/>
              <w:ind w:left="0" w:firstLine="0"/>
              <w:jc w:val="center"/>
              <w:rPr>
                <w:rFonts w:hint="eastAsia" w:ascii="宋体" w:hAnsi="宋体" w:eastAsia="宋体" w:cs="宋体"/>
                <w:i w:val="0"/>
                <w:caps w:val="0"/>
                <w:color w:val="333333"/>
                <w:spacing w:val="0"/>
                <w:sz w:val="32"/>
                <w:szCs w:val="32"/>
              </w:rPr>
            </w:pPr>
            <w:r>
              <w:rPr>
                <w:rFonts w:hint="eastAsia" w:ascii="宋体" w:hAnsi="宋体" w:eastAsia="宋体" w:cs="宋体"/>
                <w:i w:val="0"/>
                <w:caps w:val="0"/>
                <w:color w:val="333333"/>
                <w:spacing w:val="0"/>
                <w:kern w:val="0"/>
                <w:sz w:val="32"/>
                <w:szCs w:val="32"/>
                <w:lang w:val="en-US" w:eastAsia="zh-CN" w:bidi="ar"/>
              </w:rPr>
              <w:t>电源线</w:t>
            </w:r>
          </w:p>
        </w:tc>
        <w:tc>
          <w:tcPr>
            <w:tcW w:w="3750" w:type="dxa"/>
            <w:tcBorders>
              <w:top w:val="single" w:color="DDDDDD" w:sz="6" w:space="0"/>
              <w:left w:val="single" w:color="DDDDDD" w:sz="6" w:space="0"/>
              <w:bottom w:val="single" w:color="DDDDDD" w:sz="6" w:space="0"/>
              <w:right w:val="single" w:color="DDDDDD" w:sz="6" w:space="0"/>
            </w:tcBorders>
            <w:shd w:val="clear" w:color="auto" w:fill="FFFFFF"/>
            <w:tcMar>
              <w:top w:w="75" w:type="dxa"/>
              <w:left w:w="150" w:type="dxa"/>
              <w:bottom w:w="75" w:type="dxa"/>
              <w:right w:w="150" w:type="dxa"/>
            </w:tcMar>
            <w:vAlign w:val="top"/>
          </w:tcPr>
          <w:p>
            <w:pPr>
              <w:keepNext w:val="0"/>
              <w:keepLines w:val="0"/>
              <w:widowControl/>
              <w:suppressLineNumbers w:val="0"/>
              <w:wordWrap w:val="0"/>
              <w:ind w:left="0" w:firstLine="0"/>
              <w:jc w:val="center"/>
              <w:rPr>
                <w:rFonts w:hint="eastAsia" w:ascii="宋体" w:hAnsi="宋体" w:eastAsia="宋体" w:cs="宋体"/>
                <w:i w:val="0"/>
                <w:caps w:val="0"/>
                <w:color w:val="333333"/>
                <w:spacing w:val="0"/>
                <w:sz w:val="32"/>
                <w:szCs w:val="32"/>
              </w:rPr>
            </w:pPr>
            <w:r>
              <w:rPr>
                <w:rFonts w:hint="eastAsia" w:ascii="宋体" w:hAnsi="宋体" w:eastAsia="宋体" w:cs="宋体"/>
                <w:i w:val="0"/>
                <w:caps w:val="0"/>
                <w:color w:val="333333"/>
                <w:spacing w:val="0"/>
                <w:kern w:val="0"/>
                <w:sz w:val="32"/>
                <w:szCs w:val="32"/>
                <w:lang w:val="en-US" w:eastAsia="zh-CN" w:bidi="ar"/>
              </w:rPr>
              <w:t>说明书</w:t>
            </w:r>
          </w:p>
        </w:tc>
        <w:tc>
          <w:tcPr>
            <w:tcW w:w="3750" w:type="dxa"/>
            <w:tcBorders>
              <w:top w:val="single" w:color="DDDDDD" w:sz="6" w:space="0"/>
              <w:left w:val="single" w:color="DDDDDD" w:sz="6" w:space="0"/>
              <w:bottom w:val="single" w:color="DDDDDD" w:sz="6" w:space="0"/>
              <w:right w:val="single" w:color="DDDDDD" w:sz="6" w:space="0"/>
            </w:tcBorders>
            <w:shd w:val="clear" w:color="auto" w:fill="FFFFFF"/>
            <w:tcMar>
              <w:top w:w="75" w:type="dxa"/>
              <w:left w:w="150" w:type="dxa"/>
              <w:bottom w:w="75" w:type="dxa"/>
              <w:right w:w="150" w:type="dxa"/>
            </w:tcMar>
            <w:vAlign w:val="top"/>
          </w:tcPr>
          <w:p>
            <w:pPr>
              <w:keepNext w:val="0"/>
              <w:keepLines w:val="0"/>
              <w:widowControl/>
              <w:suppressLineNumbers w:val="0"/>
              <w:wordWrap w:val="0"/>
              <w:ind w:left="0" w:firstLine="0"/>
              <w:jc w:val="center"/>
              <w:rPr>
                <w:rFonts w:hint="eastAsia" w:ascii="宋体" w:hAnsi="宋体" w:eastAsia="宋体" w:cs="宋体"/>
                <w:i w:val="0"/>
                <w:caps w:val="0"/>
                <w:color w:val="333333"/>
                <w:spacing w:val="0"/>
                <w:sz w:val="32"/>
                <w:szCs w:val="32"/>
              </w:rPr>
            </w:pPr>
            <w:r>
              <w:rPr>
                <w:rFonts w:hint="eastAsia" w:ascii="宋体" w:hAnsi="宋体" w:eastAsia="宋体" w:cs="宋体"/>
                <w:i w:val="0"/>
                <w:caps w:val="0"/>
                <w:color w:val="333333"/>
                <w:spacing w:val="0"/>
                <w:kern w:val="0"/>
                <w:sz w:val="32"/>
                <w:szCs w:val="32"/>
                <w:lang w:val="en-US" w:eastAsia="zh-CN" w:bidi="ar"/>
              </w:rPr>
              <w:t>保修卡</w:t>
            </w:r>
          </w:p>
        </w:tc>
      </w:tr>
    </w:tbl>
    <w:p>
      <w:pPr>
        <w:tabs>
          <w:tab w:val="left" w:pos="4132"/>
        </w:tabs>
        <w:jc w:val="center"/>
        <w:rPr>
          <w:rFonts w:hint="eastAsia" w:ascii="font-size:22pt;" w:hAnsi="font-size:22pt;" w:eastAsia="宋体" w:cs="font-size:22pt;"/>
          <w:b/>
          <w:i w:val="0"/>
          <w:caps w:val="0"/>
          <w:color w:val="333333"/>
          <w:spacing w:val="0"/>
          <w:sz w:val="36"/>
          <w:szCs w:val="36"/>
          <w:shd w:val="clear" w:fill="FFFFFF"/>
          <w:lang w:eastAsia="zh-CN"/>
        </w:rPr>
      </w:pPr>
    </w:p>
    <w:p>
      <w:pPr>
        <w:tabs>
          <w:tab w:val="left" w:pos="4132"/>
        </w:tabs>
        <w:jc w:val="center"/>
        <w:rPr>
          <w:rFonts w:hint="eastAsia" w:ascii="font-size:22pt;" w:hAnsi="font-size:22pt;" w:eastAsia="宋体" w:cs="font-size:22pt;"/>
          <w:b/>
          <w:i w:val="0"/>
          <w:caps w:val="0"/>
          <w:color w:val="333333"/>
          <w:spacing w:val="0"/>
          <w:sz w:val="36"/>
          <w:szCs w:val="36"/>
          <w:shd w:val="clear" w:fill="FFFFFF"/>
          <w:lang w:eastAsia="zh-CN"/>
        </w:rPr>
      </w:pPr>
      <w:r>
        <w:rPr>
          <w:rFonts w:hint="eastAsia" w:ascii="font-size:22pt;" w:hAnsi="font-size:22pt;" w:eastAsia="宋体" w:cs="font-size:22pt;"/>
          <w:b/>
          <w:i w:val="0"/>
          <w:caps w:val="0"/>
          <w:color w:val="333333"/>
          <w:spacing w:val="0"/>
          <w:sz w:val="36"/>
          <w:szCs w:val="36"/>
          <w:shd w:val="clear" w:fill="FFFFFF"/>
          <w:lang w:eastAsia="zh-CN"/>
        </w:rPr>
        <w:t>上海沪通电子有限公司</w:t>
      </w:r>
    </w:p>
    <w:p>
      <w:pPr>
        <w:tabs>
          <w:tab w:val="left" w:pos="4132"/>
        </w:tabs>
        <w:jc w:val="center"/>
        <w:rPr>
          <w:rFonts w:hint="eastAsia" w:ascii="font-size:22pt;" w:hAnsi="font-size:22pt;" w:eastAsia="宋体" w:cs="font-size:22pt;"/>
          <w:b/>
          <w:i w:val="0"/>
          <w:caps w:val="0"/>
          <w:color w:val="333333"/>
          <w:spacing w:val="0"/>
          <w:sz w:val="32"/>
          <w:szCs w:val="32"/>
          <w:shd w:val="clear" w:fill="FFFFFF"/>
          <w:lang w:eastAsia="zh-CN"/>
        </w:rPr>
      </w:pPr>
      <w:r>
        <w:rPr>
          <w:rFonts w:hint="eastAsia" w:ascii="font-size:22pt;" w:hAnsi="font-size:22pt;" w:eastAsia="宋体" w:cs="font-size:22pt;"/>
          <w:b/>
          <w:i w:val="0"/>
          <w:caps w:val="0"/>
          <w:color w:val="333333"/>
          <w:spacing w:val="0"/>
          <w:sz w:val="32"/>
          <w:szCs w:val="32"/>
          <w:shd w:val="clear" w:fill="FFFFFF"/>
          <w:lang w:eastAsia="zh-CN"/>
        </w:rPr>
        <w:drawing>
          <wp:inline distT="0" distB="0" distL="114300" distR="114300">
            <wp:extent cx="5057775" cy="8225790"/>
            <wp:effectExtent l="0" t="0" r="9525" b="3810"/>
            <wp:docPr id="13" name="图片 1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1"/>
                    <pic:cNvPicPr>
                      <a:picLocks noChangeAspect="1"/>
                    </pic:cNvPicPr>
                  </pic:nvPicPr>
                  <pic:blipFill>
                    <a:blip r:embed="rId13"/>
                    <a:stretch>
                      <a:fillRect/>
                    </a:stretch>
                  </pic:blipFill>
                  <pic:spPr>
                    <a:xfrm>
                      <a:off x="0" y="0"/>
                      <a:ext cx="5057775" cy="8225790"/>
                    </a:xfrm>
                    <a:prstGeom prst="rect">
                      <a:avLst/>
                    </a:prstGeom>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宋体" w:hAnsi="宋体" w:eastAsia="宋体" w:cs="宋体"/>
          <w:b/>
          <w:bCs/>
          <w:i w:val="0"/>
          <w:caps w:val="0"/>
          <w:color w:val="333333"/>
          <w:spacing w:val="0"/>
        </w:rPr>
      </w:pPr>
      <w:r>
        <w:rPr>
          <w:rFonts w:hint="eastAsia" w:ascii="宋体" w:hAnsi="宋体" w:eastAsia="宋体" w:cs="宋体"/>
          <w:b/>
          <w:bCs/>
          <w:i w:val="0"/>
          <w:caps w:val="0"/>
          <w:color w:val="333333"/>
          <w:spacing w:val="0"/>
          <w:sz w:val="36"/>
          <w:szCs w:val="36"/>
          <w:shd w:val="clear" w:fill="FFFFFF"/>
        </w:rPr>
        <w:t>上海沪通高频电刀产品型号表</w:t>
      </w:r>
    </w:p>
    <w:tbl>
      <w:tblPr>
        <w:tblStyle w:val="12"/>
        <w:tblW w:w="10160" w:type="dxa"/>
        <w:jc w:val="center"/>
        <w:tblCellSpacing w:w="0" w:type="dxa"/>
        <w:tblInd w:w="147"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fixed"/>
        <w:tblCellMar>
          <w:top w:w="150" w:type="dxa"/>
          <w:left w:w="150" w:type="dxa"/>
          <w:bottom w:w="150" w:type="dxa"/>
          <w:right w:w="150" w:type="dxa"/>
        </w:tblCellMar>
      </w:tblPr>
      <w:tblGrid>
        <w:gridCol w:w="5591"/>
        <w:gridCol w:w="4569"/>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fixed"/>
          <w:tblCellMar>
            <w:top w:w="150" w:type="dxa"/>
            <w:left w:w="150" w:type="dxa"/>
            <w:bottom w:w="150" w:type="dxa"/>
            <w:right w:w="150" w:type="dxa"/>
          </w:tblCellMar>
        </w:tblPrEx>
        <w:trPr>
          <w:trHeight w:val="816" w:hRule="atLeast"/>
          <w:tblCellSpacing w:w="0" w:type="dxa"/>
          <w:jc w:val="center"/>
        </w:trPr>
        <w:tc>
          <w:tcPr>
            <w:tcW w:w="5591" w:type="dxa"/>
            <w:tcBorders>
              <w:top w:val="nil"/>
              <w:left w:val="single" w:color="auto" w:sz="8" w:space="0"/>
              <w:bottom w:val="single" w:color="auto" w:sz="8" w:space="0"/>
              <w:right w:val="single" w:color="auto" w:sz="8" w:space="0"/>
            </w:tcBorders>
            <w:shd w:val="clear" w:color="auto" w:fill="FFFFFF"/>
            <w:noWrap/>
            <w:tcMar>
              <w:top w:w="0" w:type="dxa"/>
              <w:left w:w="108" w:type="dxa"/>
              <w:bottom w:w="0" w:type="dxa"/>
              <w:right w:w="108"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pPr>
            <w:r>
              <w:rPr>
                <w:rFonts w:hint="eastAsia" w:ascii="宋体" w:hAnsi="宋体" w:eastAsia="宋体" w:cs="宋体"/>
                <w:i w:val="0"/>
                <w:caps w:val="0"/>
                <w:color w:val="333333"/>
                <w:spacing w:val="0"/>
                <w:kern w:val="0"/>
                <w:sz w:val="36"/>
                <w:szCs w:val="36"/>
                <w:lang w:val="en-US" w:eastAsia="zh-CN" w:bidi="ar"/>
              </w:rPr>
              <w:t>产品型号</w:t>
            </w:r>
          </w:p>
        </w:tc>
        <w:tc>
          <w:tcPr>
            <w:tcW w:w="4569"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pPr>
            <w:r>
              <w:rPr>
                <w:rFonts w:hint="eastAsia" w:ascii="宋体" w:hAnsi="宋体" w:eastAsia="宋体" w:cs="宋体"/>
                <w:i w:val="0"/>
                <w:caps w:val="0"/>
                <w:color w:val="333333"/>
                <w:spacing w:val="0"/>
                <w:kern w:val="0"/>
                <w:sz w:val="36"/>
                <w:szCs w:val="36"/>
                <w:lang w:val="en-US" w:eastAsia="zh-CN" w:bidi="ar"/>
              </w:rPr>
              <w:t>产品特色</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fixed"/>
          <w:tblCellMar>
            <w:top w:w="150" w:type="dxa"/>
            <w:left w:w="150" w:type="dxa"/>
            <w:bottom w:w="150" w:type="dxa"/>
            <w:right w:w="150" w:type="dxa"/>
          </w:tblCellMar>
        </w:tblPrEx>
        <w:trPr>
          <w:trHeight w:val="803" w:hRule="atLeast"/>
          <w:tblCellSpacing w:w="0" w:type="dxa"/>
          <w:jc w:val="center"/>
        </w:trPr>
        <w:tc>
          <w:tcPr>
            <w:tcW w:w="5591" w:type="dxa"/>
            <w:tcBorders>
              <w:top w:val="nil"/>
              <w:left w:val="single" w:color="auto" w:sz="8" w:space="0"/>
              <w:bottom w:val="single" w:color="auto" w:sz="8" w:space="0"/>
              <w:right w:val="single" w:color="auto" w:sz="8" w:space="0"/>
            </w:tcBorders>
            <w:shd w:val="clear" w:color="auto" w:fill="FFFFFF"/>
            <w:noWrap/>
            <w:tcMar>
              <w:top w:w="0" w:type="dxa"/>
              <w:left w:w="108" w:type="dxa"/>
              <w:bottom w:w="0" w:type="dxa"/>
              <w:right w:w="108"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pPr>
            <w:r>
              <w:rPr>
                <w:rFonts w:hint="eastAsia" w:ascii="宋体" w:hAnsi="宋体" w:eastAsia="宋体" w:cs="宋体"/>
                <w:i w:val="0"/>
                <w:caps w:val="0"/>
                <w:color w:val="333333"/>
                <w:spacing w:val="0"/>
                <w:kern w:val="0"/>
                <w:sz w:val="24"/>
                <w:szCs w:val="24"/>
                <w:u w:val="none"/>
                <w:lang w:val="en-US" w:eastAsia="zh-CN" w:bidi="ar"/>
              </w:rPr>
              <w:fldChar w:fldCharType="begin"/>
            </w:r>
            <w:r>
              <w:rPr>
                <w:rFonts w:hint="eastAsia" w:ascii="宋体" w:hAnsi="宋体" w:eastAsia="宋体" w:cs="宋体"/>
                <w:i w:val="0"/>
                <w:caps w:val="0"/>
                <w:color w:val="333333"/>
                <w:spacing w:val="0"/>
                <w:kern w:val="0"/>
                <w:sz w:val="24"/>
                <w:szCs w:val="24"/>
                <w:u w:val="none"/>
                <w:lang w:val="en-US" w:eastAsia="zh-CN" w:bidi="ar"/>
              </w:rPr>
              <w:instrText xml:space="preserve"> HYPERLINK "http://www.medwant.com/medical/yiyonggaopinyiqi/gaopindiandao/60014642.html" \t "http://www.medwant.com/medical/yiyonggaopinyiqi/gaopindiandao/_blank" </w:instrText>
            </w:r>
            <w:r>
              <w:rPr>
                <w:rFonts w:hint="eastAsia" w:ascii="宋体" w:hAnsi="宋体" w:eastAsia="宋体" w:cs="宋体"/>
                <w:i w:val="0"/>
                <w:caps w:val="0"/>
                <w:color w:val="333333"/>
                <w:spacing w:val="0"/>
                <w:kern w:val="0"/>
                <w:sz w:val="24"/>
                <w:szCs w:val="24"/>
                <w:u w:val="none"/>
                <w:lang w:val="en-US" w:eastAsia="zh-CN" w:bidi="ar"/>
              </w:rPr>
              <w:fldChar w:fldCharType="separate"/>
            </w:r>
            <w:r>
              <w:rPr>
                <w:rStyle w:val="11"/>
                <w:rFonts w:hint="eastAsia" w:ascii="宋体" w:hAnsi="宋体" w:eastAsia="宋体" w:cs="宋体"/>
                <w:i w:val="0"/>
                <w:caps w:val="0"/>
                <w:color w:val="333333"/>
                <w:spacing w:val="0"/>
                <w:sz w:val="36"/>
                <w:szCs w:val="36"/>
                <w:u w:val="none"/>
              </w:rPr>
              <w:t>沪通高频电刀GD350-B</w:t>
            </w:r>
            <w:r>
              <w:rPr>
                <w:rFonts w:hint="eastAsia" w:ascii="宋体" w:hAnsi="宋体" w:eastAsia="宋体" w:cs="宋体"/>
                <w:i w:val="0"/>
                <w:caps w:val="0"/>
                <w:color w:val="333333"/>
                <w:spacing w:val="0"/>
                <w:kern w:val="0"/>
                <w:sz w:val="24"/>
                <w:szCs w:val="24"/>
                <w:u w:val="none"/>
                <w:lang w:val="en-US" w:eastAsia="zh-CN" w:bidi="ar"/>
              </w:rPr>
              <w:fldChar w:fldCharType="end"/>
            </w:r>
          </w:p>
        </w:tc>
        <w:tc>
          <w:tcPr>
            <w:tcW w:w="4569"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pPr>
            <w:r>
              <w:rPr>
                <w:rFonts w:hint="eastAsia" w:ascii="宋体" w:hAnsi="宋体" w:eastAsia="宋体" w:cs="宋体"/>
                <w:i w:val="0"/>
                <w:caps w:val="0"/>
                <w:color w:val="333333"/>
                <w:spacing w:val="0"/>
                <w:kern w:val="0"/>
                <w:sz w:val="24"/>
                <w:szCs w:val="24"/>
                <w:u w:val="none"/>
                <w:lang w:val="en-US" w:eastAsia="zh-CN" w:bidi="ar"/>
              </w:rPr>
              <w:fldChar w:fldCharType="begin"/>
            </w:r>
            <w:r>
              <w:rPr>
                <w:rFonts w:hint="eastAsia" w:ascii="宋体" w:hAnsi="宋体" w:eastAsia="宋体" w:cs="宋体"/>
                <w:i w:val="0"/>
                <w:caps w:val="0"/>
                <w:color w:val="333333"/>
                <w:spacing w:val="0"/>
                <w:kern w:val="0"/>
                <w:sz w:val="24"/>
                <w:szCs w:val="24"/>
                <w:u w:val="none"/>
                <w:lang w:val="en-US" w:eastAsia="zh-CN" w:bidi="ar"/>
              </w:rPr>
              <w:instrText xml:space="preserve"> HYPERLINK "http://www.medwant.com/medical/yiyonggaopinyiqi/gaopindiandao/60014642.html" \t "http://www.medwant.com/medical/yiyonggaopinyiqi/gaopindiandao/_blank" </w:instrText>
            </w:r>
            <w:r>
              <w:rPr>
                <w:rFonts w:hint="eastAsia" w:ascii="宋体" w:hAnsi="宋体" w:eastAsia="宋体" w:cs="宋体"/>
                <w:i w:val="0"/>
                <w:caps w:val="0"/>
                <w:color w:val="333333"/>
                <w:spacing w:val="0"/>
                <w:kern w:val="0"/>
                <w:sz w:val="24"/>
                <w:szCs w:val="24"/>
                <w:u w:val="none"/>
                <w:lang w:val="en-US" w:eastAsia="zh-CN" w:bidi="ar"/>
              </w:rPr>
              <w:fldChar w:fldCharType="separate"/>
            </w:r>
            <w:r>
              <w:rPr>
                <w:rStyle w:val="11"/>
                <w:rFonts w:hint="eastAsia" w:ascii="宋体" w:hAnsi="宋体" w:eastAsia="宋体" w:cs="宋体"/>
                <w:i w:val="0"/>
                <w:caps w:val="0"/>
                <w:color w:val="333333"/>
                <w:spacing w:val="0"/>
                <w:sz w:val="36"/>
                <w:szCs w:val="36"/>
                <w:u w:val="none"/>
              </w:rPr>
              <w:t>具有单/双极模式</w:t>
            </w:r>
            <w:r>
              <w:rPr>
                <w:rFonts w:hint="eastAsia" w:ascii="宋体" w:hAnsi="宋体" w:eastAsia="宋体" w:cs="宋体"/>
                <w:i w:val="0"/>
                <w:caps w:val="0"/>
                <w:color w:val="333333"/>
                <w:spacing w:val="0"/>
                <w:kern w:val="0"/>
                <w:sz w:val="24"/>
                <w:szCs w:val="24"/>
                <w:u w:val="none"/>
                <w:lang w:val="en-US" w:eastAsia="zh-CN" w:bidi="ar"/>
              </w:rPr>
              <w:fldChar w:fldCharType="end"/>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fixed"/>
          <w:tblCellMar>
            <w:top w:w="150" w:type="dxa"/>
            <w:left w:w="150" w:type="dxa"/>
            <w:bottom w:w="150" w:type="dxa"/>
            <w:right w:w="150" w:type="dxa"/>
          </w:tblCellMar>
        </w:tblPrEx>
        <w:trPr>
          <w:trHeight w:val="803" w:hRule="atLeast"/>
          <w:tblCellSpacing w:w="0" w:type="dxa"/>
          <w:jc w:val="center"/>
        </w:trPr>
        <w:tc>
          <w:tcPr>
            <w:tcW w:w="5591" w:type="dxa"/>
            <w:tcBorders>
              <w:top w:val="nil"/>
              <w:left w:val="single" w:color="auto" w:sz="8" w:space="0"/>
              <w:bottom w:val="single" w:color="auto" w:sz="8" w:space="0"/>
              <w:right w:val="single" w:color="auto" w:sz="8" w:space="0"/>
            </w:tcBorders>
            <w:shd w:val="clear" w:color="auto" w:fill="FFFFFF"/>
            <w:noWrap/>
            <w:tcMar>
              <w:top w:w="0" w:type="dxa"/>
              <w:left w:w="108" w:type="dxa"/>
              <w:bottom w:w="0" w:type="dxa"/>
              <w:right w:w="108"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pPr>
            <w:r>
              <w:rPr>
                <w:rFonts w:hint="eastAsia" w:ascii="宋体" w:hAnsi="宋体" w:eastAsia="宋体" w:cs="宋体"/>
                <w:i w:val="0"/>
                <w:caps w:val="0"/>
                <w:color w:val="333333"/>
                <w:spacing w:val="0"/>
                <w:kern w:val="0"/>
                <w:sz w:val="24"/>
                <w:szCs w:val="24"/>
                <w:u w:val="none"/>
                <w:lang w:val="en-US" w:eastAsia="zh-CN" w:bidi="ar"/>
              </w:rPr>
              <w:fldChar w:fldCharType="begin"/>
            </w:r>
            <w:r>
              <w:rPr>
                <w:rFonts w:hint="eastAsia" w:ascii="宋体" w:hAnsi="宋体" w:eastAsia="宋体" w:cs="宋体"/>
                <w:i w:val="0"/>
                <w:caps w:val="0"/>
                <w:color w:val="333333"/>
                <w:spacing w:val="0"/>
                <w:kern w:val="0"/>
                <w:sz w:val="24"/>
                <w:szCs w:val="24"/>
                <w:u w:val="none"/>
                <w:lang w:val="en-US" w:eastAsia="zh-CN" w:bidi="ar"/>
              </w:rPr>
              <w:instrText xml:space="preserve"> HYPERLINK "http://www.medwant.com/medical/yiyonggaopinyiqi/gaopindiandao/60012264.html" \t "http://www.medwant.com/medical/yiyonggaopinyiqi/gaopindiandao/_blank" </w:instrText>
            </w:r>
            <w:r>
              <w:rPr>
                <w:rFonts w:hint="eastAsia" w:ascii="宋体" w:hAnsi="宋体" w:eastAsia="宋体" w:cs="宋体"/>
                <w:i w:val="0"/>
                <w:caps w:val="0"/>
                <w:color w:val="333333"/>
                <w:spacing w:val="0"/>
                <w:kern w:val="0"/>
                <w:sz w:val="24"/>
                <w:szCs w:val="24"/>
                <w:u w:val="none"/>
                <w:lang w:val="en-US" w:eastAsia="zh-CN" w:bidi="ar"/>
              </w:rPr>
              <w:fldChar w:fldCharType="separate"/>
            </w:r>
            <w:r>
              <w:rPr>
                <w:rStyle w:val="11"/>
                <w:rFonts w:hint="eastAsia" w:ascii="宋体" w:hAnsi="宋体" w:eastAsia="宋体" w:cs="宋体"/>
                <w:i w:val="0"/>
                <w:caps w:val="0"/>
                <w:color w:val="333333"/>
                <w:spacing w:val="0"/>
                <w:sz w:val="36"/>
                <w:szCs w:val="36"/>
                <w:u w:val="none"/>
              </w:rPr>
              <w:t>沪通高频电刀GD350-P</w:t>
            </w:r>
            <w:r>
              <w:rPr>
                <w:rFonts w:hint="eastAsia" w:ascii="宋体" w:hAnsi="宋体" w:eastAsia="宋体" w:cs="宋体"/>
                <w:i w:val="0"/>
                <w:caps w:val="0"/>
                <w:color w:val="333333"/>
                <w:spacing w:val="0"/>
                <w:kern w:val="0"/>
                <w:sz w:val="24"/>
                <w:szCs w:val="24"/>
                <w:u w:val="none"/>
                <w:lang w:val="en-US" w:eastAsia="zh-CN" w:bidi="ar"/>
              </w:rPr>
              <w:fldChar w:fldCharType="end"/>
            </w:r>
          </w:p>
        </w:tc>
        <w:tc>
          <w:tcPr>
            <w:tcW w:w="4569"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pPr>
            <w:r>
              <w:rPr>
                <w:rFonts w:hint="eastAsia" w:ascii="宋体" w:hAnsi="宋体" w:eastAsia="宋体" w:cs="宋体"/>
                <w:i w:val="0"/>
                <w:caps w:val="0"/>
                <w:color w:val="333333"/>
                <w:spacing w:val="0"/>
                <w:kern w:val="0"/>
                <w:sz w:val="24"/>
                <w:szCs w:val="24"/>
                <w:u w:val="none"/>
                <w:lang w:val="en-US" w:eastAsia="zh-CN" w:bidi="ar"/>
              </w:rPr>
              <w:fldChar w:fldCharType="begin"/>
            </w:r>
            <w:r>
              <w:rPr>
                <w:rFonts w:hint="eastAsia" w:ascii="宋体" w:hAnsi="宋体" w:eastAsia="宋体" w:cs="宋体"/>
                <w:i w:val="0"/>
                <w:caps w:val="0"/>
                <w:color w:val="333333"/>
                <w:spacing w:val="0"/>
                <w:kern w:val="0"/>
                <w:sz w:val="24"/>
                <w:szCs w:val="24"/>
                <w:u w:val="none"/>
                <w:lang w:val="en-US" w:eastAsia="zh-CN" w:bidi="ar"/>
              </w:rPr>
              <w:instrText xml:space="preserve"> HYPERLINK "http://www.medwant.com/medical/yiyonggaopinyiqi/gaopindiandao/60012264.html" \t "http://www.medwant.com/medical/yiyonggaopinyiqi/gaopindiandao/_blank" </w:instrText>
            </w:r>
            <w:r>
              <w:rPr>
                <w:rFonts w:hint="eastAsia" w:ascii="宋体" w:hAnsi="宋体" w:eastAsia="宋体" w:cs="宋体"/>
                <w:i w:val="0"/>
                <w:caps w:val="0"/>
                <w:color w:val="333333"/>
                <w:spacing w:val="0"/>
                <w:kern w:val="0"/>
                <w:sz w:val="24"/>
                <w:szCs w:val="24"/>
                <w:u w:val="none"/>
                <w:lang w:val="en-US" w:eastAsia="zh-CN" w:bidi="ar"/>
              </w:rPr>
              <w:fldChar w:fldCharType="separate"/>
            </w:r>
            <w:r>
              <w:rPr>
                <w:rStyle w:val="11"/>
                <w:rFonts w:hint="eastAsia" w:ascii="宋体" w:hAnsi="宋体" w:eastAsia="宋体" w:cs="宋体"/>
                <w:i w:val="0"/>
                <w:caps w:val="0"/>
                <w:color w:val="333333"/>
                <w:spacing w:val="0"/>
                <w:sz w:val="36"/>
                <w:szCs w:val="36"/>
                <w:u w:val="none"/>
              </w:rPr>
              <w:t>具有切/凝合一功能</w:t>
            </w:r>
            <w:r>
              <w:rPr>
                <w:rFonts w:hint="eastAsia" w:ascii="宋体" w:hAnsi="宋体" w:eastAsia="宋体" w:cs="宋体"/>
                <w:i w:val="0"/>
                <w:caps w:val="0"/>
                <w:color w:val="333333"/>
                <w:spacing w:val="0"/>
                <w:kern w:val="0"/>
                <w:sz w:val="24"/>
                <w:szCs w:val="24"/>
                <w:u w:val="none"/>
                <w:lang w:val="en-US" w:eastAsia="zh-CN" w:bidi="ar"/>
              </w:rPr>
              <w:fldChar w:fldCharType="end"/>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fixed"/>
          <w:tblCellMar>
            <w:top w:w="150" w:type="dxa"/>
            <w:left w:w="150" w:type="dxa"/>
            <w:bottom w:w="150" w:type="dxa"/>
            <w:right w:w="150" w:type="dxa"/>
          </w:tblCellMar>
        </w:tblPrEx>
        <w:trPr>
          <w:trHeight w:val="1586" w:hRule="atLeast"/>
          <w:tblCellSpacing w:w="0" w:type="dxa"/>
          <w:jc w:val="center"/>
        </w:trPr>
        <w:tc>
          <w:tcPr>
            <w:tcW w:w="5591" w:type="dxa"/>
            <w:tcBorders>
              <w:top w:val="nil"/>
              <w:left w:val="single" w:color="auto" w:sz="8" w:space="0"/>
              <w:bottom w:val="single" w:color="auto" w:sz="8" w:space="0"/>
              <w:right w:val="single" w:color="auto" w:sz="8" w:space="0"/>
            </w:tcBorders>
            <w:shd w:val="clear" w:color="auto" w:fill="FFFFFF"/>
            <w:noWrap/>
            <w:tcMar>
              <w:top w:w="0" w:type="dxa"/>
              <w:left w:w="108" w:type="dxa"/>
              <w:bottom w:w="0" w:type="dxa"/>
              <w:right w:w="108"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pPr>
            <w:r>
              <w:rPr>
                <w:rFonts w:hint="eastAsia" w:ascii="宋体" w:hAnsi="宋体" w:eastAsia="宋体" w:cs="宋体"/>
                <w:i w:val="0"/>
                <w:caps w:val="0"/>
                <w:color w:val="333333"/>
                <w:spacing w:val="0"/>
                <w:kern w:val="0"/>
                <w:sz w:val="24"/>
                <w:szCs w:val="24"/>
                <w:u w:val="none"/>
                <w:lang w:val="en-US" w:eastAsia="zh-CN" w:bidi="ar"/>
              </w:rPr>
              <w:fldChar w:fldCharType="begin"/>
            </w:r>
            <w:r>
              <w:rPr>
                <w:rFonts w:hint="eastAsia" w:ascii="宋体" w:hAnsi="宋体" w:eastAsia="宋体" w:cs="宋体"/>
                <w:i w:val="0"/>
                <w:caps w:val="0"/>
                <w:color w:val="333333"/>
                <w:spacing w:val="0"/>
                <w:kern w:val="0"/>
                <w:sz w:val="24"/>
                <w:szCs w:val="24"/>
                <w:u w:val="none"/>
                <w:lang w:val="en-US" w:eastAsia="zh-CN" w:bidi="ar"/>
              </w:rPr>
              <w:instrText xml:space="preserve"> HYPERLINK "http://www.medwant.com/medical/yiyonggaopinyiqi/gaopindiandao/60012266.html" \t "http://www.medwant.com/medical/yiyonggaopinyiqi/gaopindiandao/_blank" </w:instrText>
            </w:r>
            <w:r>
              <w:rPr>
                <w:rFonts w:hint="eastAsia" w:ascii="宋体" w:hAnsi="宋体" w:eastAsia="宋体" w:cs="宋体"/>
                <w:i w:val="0"/>
                <w:caps w:val="0"/>
                <w:color w:val="333333"/>
                <w:spacing w:val="0"/>
                <w:kern w:val="0"/>
                <w:sz w:val="24"/>
                <w:szCs w:val="24"/>
                <w:u w:val="none"/>
                <w:lang w:val="en-US" w:eastAsia="zh-CN" w:bidi="ar"/>
              </w:rPr>
              <w:fldChar w:fldCharType="separate"/>
            </w:r>
            <w:r>
              <w:rPr>
                <w:rStyle w:val="11"/>
                <w:rFonts w:hint="eastAsia" w:ascii="宋体" w:hAnsi="宋体" w:eastAsia="宋体" w:cs="宋体"/>
                <w:i w:val="0"/>
                <w:caps w:val="0"/>
                <w:color w:val="333333"/>
                <w:spacing w:val="0"/>
                <w:sz w:val="36"/>
                <w:szCs w:val="36"/>
                <w:u w:val="none"/>
              </w:rPr>
              <w:t>沪通高频电刀GD350-S1</w:t>
            </w:r>
            <w:r>
              <w:rPr>
                <w:rFonts w:hint="eastAsia" w:ascii="宋体" w:hAnsi="宋体" w:eastAsia="宋体" w:cs="宋体"/>
                <w:i w:val="0"/>
                <w:caps w:val="0"/>
                <w:color w:val="333333"/>
                <w:spacing w:val="0"/>
                <w:kern w:val="0"/>
                <w:sz w:val="24"/>
                <w:szCs w:val="24"/>
                <w:u w:val="none"/>
                <w:lang w:val="en-US" w:eastAsia="zh-CN" w:bidi="ar"/>
              </w:rPr>
              <w:fldChar w:fldCharType="end"/>
            </w:r>
          </w:p>
        </w:tc>
        <w:tc>
          <w:tcPr>
            <w:tcW w:w="4569"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pPr>
            <w:r>
              <w:rPr>
                <w:rFonts w:hint="eastAsia" w:ascii="宋体" w:hAnsi="宋体" w:eastAsia="宋体" w:cs="宋体"/>
                <w:i w:val="0"/>
                <w:caps w:val="0"/>
                <w:color w:val="333333"/>
                <w:spacing w:val="0"/>
                <w:kern w:val="0"/>
                <w:sz w:val="24"/>
                <w:szCs w:val="24"/>
                <w:u w:val="none"/>
                <w:lang w:val="en-US" w:eastAsia="zh-CN" w:bidi="ar"/>
              </w:rPr>
              <w:fldChar w:fldCharType="begin"/>
            </w:r>
            <w:r>
              <w:rPr>
                <w:rFonts w:hint="eastAsia" w:ascii="宋体" w:hAnsi="宋体" w:eastAsia="宋体" w:cs="宋体"/>
                <w:i w:val="0"/>
                <w:caps w:val="0"/>
                <w:color w:val="333333"/>
                <w:spacing w:val="0"/>
                <w:kern w:val="0"/>
                <w:sz w:val="24"/>
                <w:szCs w:val="24"/>
                <w:u w:val="none"/>
                <w:lang w:val="en-US" w:eastAsia="zh-CN" w:bidi="ar"/>
              </w:rPr>
              <w:instrText xml:space="preserve"> HYPERLINK "http://www.medwant.com/medical/yiyonggaopinyiqi/gaopindiandao/60012266.html" \t "http://www.medwant.com/medical/yiyonggaopinyiqi/gaopindiandao/_blank" </w:instrText>
            </w:r>
            <w:r>
              <w:rPr>
                <w:rFonts w:hint="eastAsia" w:ascii="宋体" w:hAnsi="宋体" w:eastAsia="宋体" w:cs="宋体"/>
                <w:i w:val="0"/>
                <w:caps w:val="0"/>
                <w:color w:val="333333"/>
                <w:spacing w:val="0"/>
                <w:kern w:val="0"/>
                <w:sz w:val="24"/>
                <w:szCs w:val="24"/>
                <w:u w:val="none"/>
                <w:lang w:val="en-US" w:eastAsia="zh-CN" w:bidi="ar"/>
              </w:rPr>
              <w:fldChar w:fldCharType="separate"/>
            </w:r>
            <w:r>
              <w:rPr>
                <w:rStyle w:val="11"/>
                <w:rFonts w:hint="eastAsia" w:ascii="宋体" w:hAnsi="宋体" w:eastAsia="宋体" w:cs="宋体"/>
                <w:i w:val="0"/>
                <w:caps w:val="0"/>
                <w:color w:val="333333"/>
                <w:spacing w:val="0"/>
                <w:sz w:val="36"/>
                <w:szCs w:val="36"/>
                <w:u w:val="none"/>
              </w:rPr>
              <w:t>双极电凝型 可在精细手术中作凝血作用</w:t>
            </w:r>
            <w:r>
              <w:rPr>
                <w:rFonts w:hint="eastAsia" w:ascii="宋体" w:hAnsi="宋体" w:eastAsia="宋体" w:cs="宋体"/>
                <w:i w:val="0"/>
                <w:caps w:val="0"/>
                <w:color w:val="333333"/>
                <w:spacing w:val="0"/>
                <w:kern w:val="0"/>
                <w:sz w:val="24"/>
                <w:szCs w:val="24"/>
                <w:u w:val="none"/>
                <w:lang w:val="en-US" w:eastAsia="zh-CN" w:bidi="ar"/>
              </w:rPr>
              <w:fldChar w:fldCharType="end"/>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fixed"/>
          <w:tblCellMar>
            <w:top w:w="150" w:type="dxa"/>
            <w:left w:w="150" w:type="dxa"/>
            <w:bottom w:w="150" w:type="dxa"/>
            <w:right w:w="150" w:type="dxa"/>
          </w:tblCellMar>
        </w:tblPrEx>
        <w:trPr>
          <w:trHeight w:val="1586" w:hRule="atLeast"/>
          <w:tblCellSpacing w:w="0" w:type="dxa"/>
          <w:jc w:val="center"/>
        </w:trPr>
        <w:tc>
          <w:tcPr>
            <w:tcW w:w="5591" w:type="dxa"/>
            <w:tcBorders>
              <w:top w:val="nil"/>
              <w:left w:val="single" w:color="auto" w:sz="8" w:space="0"/>
              <w:bottom w:val="single" w:color="auto" w:sz="8" w:space="0"/>
              <w:right w:val="single" w:color="auto" w:sz="8" w:space="0"/>
            </w:tcBorders>
            <w:shd w:val="clear" w:color="auto" w:fill="FFFFFF"/>
            <w:noWrap/>
            <w:tcMar>
              <w:top w:w="0" w:type="dxa"/>
              <w:left w:w="108" w:type="dxa"/>
              <w:bottom w:w="0" w:type="dxa"/>
              <w:right w:w="108"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pPr>
            <w:r>
              <w:rPr>
                <w:rFonts w:hint="eastAsia" w:ascii="宋体" w:hAnsi="宋体" w:eastAsia="宋体" w:cs="宋体"/>
                <w:i w:val="0"/>
                <w:caps w:val="0"/>
                <w:color w:val="333333"/>
                <w:spacing w:val="0"/>
                <w:kern w:val="0"/>
                <w:sz w:val="24"/>
                <w:szCs w:val="24"/>
                <w:u w:val="none"/>
                <w:lang w:val="en-US" w:eastAsia="zh-CN" w:bidi="ar"/>
              </w:rPr>
              <w:fldChar w:fldCharType="begin"/>
            </w:r>
            <w:r>
              <w:rPr>
                <w:rFonts w:hint="eastAsia" w:ascii="宋体" w:hAnsi="宋体" w:eastAsia="宋体" w:cs="宋体"/>
                <w:i w:val="0"/>
                <w:caps w:val="0"/>
                <w:color w:val="333333"/>
                <w:spacing w:val="0"/>
                <w:kern w:val="0"/>
                <w:sz w:val="24"/>
                <w:szCs w:val="24"/>
                <w:u w:val="none"/>
                <w:lang w:val="en-US" w:eastAsia="zh-CN" w:bidi="ar"/>
              </w:rPr>
              <w:instrText xml:space="preserve"> HYPERLINK "http://www.medwant.com/medical/yiyonggaopinyiqi/gaopindiandao/60012260.html" \t "http://www.medwant.com/medical/yiyonggaopinyiqi/gaopindiandao/_blank" </w:instrText>
            </w:r>
            <w:r>
              <w:rPr>
                <w:rFonts w:hint="eastAsia" w:ascii="宋体" w:hAnsi="宋体" w:eastAsia="宋体" w:cs="宋体"/>
                <w:i w:val="0"/>
                <w:caps w:val="0"/>
                <w:color w:val="333333"/>
                <w:spacing w:val="0"/>
                <w:kern w:val="0"/>
                <w:sz w:val="24"/>
                <w:szCs w:val="24"/>
                <w:u w:val="none"/>
                <w:lang w:val="en-US" w:eastAsia="zh-CN" w:bidi="ar"/>
              </w:rPr>
              <w:fldChar w:fldCharType="separate"/>
            </w:r>
            <w:r>
              <w:rPr>
                <w:rStyle w:val="11"/>
                <w:rFonts w:hint="eastAsia" w:ascii="宋体" w:hAnsi="宋体" w:eastAsia="宋体" w:cs="宋体"/>
                <w:i w:val="0"/>
                <w:caps w:val="0"/>
                <w:color w:val="333333"/>
                <w:spacing w:val="0"/>
                <w:sz w:val="36"/>
                <w:szCs w:val="36"/>
                <w:u w:val="none"/>
              </w:rPr>
              <w:t>沪通高频电刀GD350-B4A</w:t>
            </w:r>
            <w:r>
              <w:rPr>
                <w:rFonts w:hint="eastAsia" w:ascii="宋体" w:hAnsi="宋体" w:eastAsia="宋体" w:cs="宋体"/>
                <w:i w:val="0"/>
                <w:caps w:val="0"/>
                <w:color w:val="333333"/>
                <w:spacing w:val="0"/>
                <w:kern w:val="0"/>
                <w:sz w:val="24"/>
                <w:szCs w:val="24"/>
                <w:u w:val="none"/>
                <w:lang w:val="en-US" w:eastAsia="zh-CN" w:bidi="ar"/>
              </w:rPr>
              <w:fldChar w:fldCharType="end"/>
            </w:r>
          </w:p>
        </w:tc>
        <w:tc>
          <w:tcPr>
            <w:tcW w:w="4569"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pPr>
            <w:r>
              <w:rPr>
                <w:rFonts w:hint="eastAsia" w:ascii="宋体" w:hAnsi="宋体" w:eastAsia="宋体" w:cs="宋体"/>
                <w:i w:val="0"/>
                <w:caps w:val="0"/>
                <w:color w:val="333333"/>
                <w:spacing w:val="0"/>
                <w:kern w:val="0"/>
                <w:sz w:val="24"/>
                <w:szCs w:val="24"/>
                <w:u w:val="none"/>
                <w:lang w:val="en-US" w:eastAsia="zh-CN" w:bidi="ar"/>
              </w:rPr>
              <w:fldChar w:fldCharType="begin"/>
            </w:r>
            <w:r>
              <w:rPr>
                <w:rFonts w:hint="eastAsia" w:ascii="宋体" w:hAnsi="宋体" w:eastAsia="宋体" w:cs="宋体"/>
                <w:i w:val="0"/>
                <w:caps w:val="0"/>
                <w:color w:val="333333"/>
                <w:spacing w:val="0"/>
                <w:kern w:val="0"/>
                <w:sz w:val="24"/>
                <w:szCs w:val="24"/>
                <w:u w:val="none"/>
                <w:lang w:val="en-US" w:eastAsia="zh-CN" w:bidi="ar"/>
              </w:rPr>
              <w:instrText xml:space="preserve"> HYPERLINK "http://www.medwant.com/medical/yiyonggaopinyiqi/gaopindiandao/60012260.html" \t "http://www.medwant.com/medical/yiyonggaopinyiqi/gaopindiandao/_blank" </w:instrText>
            </w:r>
            <w:r>
              <w:rPr>
                <w:rFonts w:hint="eastAsia" w:ascii="宋体" w:hAnsi="宋体" w:eastAsia="宋体" w:cs="宋体"/>
                <w:i w:val="0"/>
                <w:caps w:val="0"/>
                <w:color w:val="333333"/>
                <w:spacing w:val="0"/>
                <w:kern w:val="0"/>
                <w:sz w:val="24"/>
                <w:szCs w:val="24"/>
                <w:u w:val="none"/>
                <w:lang w:val="en-US" w:eastAsia="zh-CN" w:bidi="ar"/>
              </w:rPr>
              <w:fldChar w:fldCharType="separate"/>
            </w:r>
            <w:r>
              <w:rPr>
                <w:rStyle w:val="11"/>
                <w:rFonts w:hint="eastAsia" w:ascii="宋体" w:hAnsi="宋体" w:eastAsia="宋体" w:cs="宋体"/>
                <w:i w:val="0"/>
                <w:caps w:val="0"/>
                <w:color w:val="333333"/>
                <w:spacing w:val="0"/>
                <w:sz w:val="36"/>
                <w:szCs w:val="36"/>
                <w:u w:val="none"/>
              </w:rPr>
              <w:t>单双极模式 可执行各种微创手术的切凝功能</w:t>
            </w:r>
            <w:r>
              <w:rPr>
                <w:rFonts w:hint="eastAsia" w:ascii="宋体" w:hAnsi="宋体" w:eastAsia="宋体" w:cs="宋体"/>
                <w:i w:val="0"/>
                <w:caps w:val="0"/>
                <w:color w:val="333333"/>
                <w:spacing w:val="0"/>
                <w:kern w:val="0"/>
                <w:sz w:val="24"/>
                <w:szCs w:val="24"/>
                <w:u w:val="none"/>
                <w:lang w:val="en-US" w:eastAsia="zh-CN" w:bidi="ar"/>
              </w:rPr>
              <w:fldChar w:fldCharType="end"/>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fixed"/>
          <w:tblCellMar>
            <w:top w:w="150" w:type="dxa"/>
            <w:left w:w="150" w:type="dxa"/>
            <w:bottom w:w="150" w:type="dxa"/>
            <w:right w:w="150" w:type="dxa"/>
          </w:tblCellMar>
        </w:tblPrEx>
        <w:trPr>
          <w:trHeight w:val="1586" w:hRule="atLeast"/>
          <w:tblCellSpacing w:w="0" w:type="dxa"/>
          <w:jc w:val="center"/>
        </w:trPr>
        <w:tc>
          <w:tcPr>
            <w:tcW w:w="5591" w:type="dxa"/>
            <w:tcBorders>
              <w:top w:val="nil"/>
              <w:left w:val="single" w:color="auto" w:sz="8" w:space="0"/>
              <w:bottom w:val="single" w:color="auto" w:sz="8" w:space="0"/>
              <w:right w:val="single" w:color="auto" w:sz="8" w:space="0"/>
            </w:tcBorders>
            <w:shd w:val="clear" w:color="auto" w:fill="FFFFFF"/>
            <w:noWrap/>
            <w:tcMar>
              <w:top w:w="0" w:type="dxa"/>
              <w:left w:w="108" w:type="dxa"/>
              <w:bottom w:w="0" w:type="dxa"/>
              <w:right w:w="108"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pPr>
            <w:r>
              <w:rPr>
                <w:rFonts w:hint="eastAsia" w:ascii="宋体" w:hAnsi="宋体" w:eastAsia="宋体" w:cs="宋体"/>
                <w:i w:val="0"/>
                <w:caps w:val="0"/>
                <w:color w:val="333333"/>
                <w:spacing w:val="0"/>
                <w:kern w:val="0"/>
                <w:sz w:val="24"/>
                <w:szCs w:val="24"/>
                <w:u w:val="none"/>
                <w:lang w:val="en-US" w:eastAsia="zh-CN" w:bidi="ar"/>
              </w:rPr>
              <w:fldChar w:fldCharType="begin"/>
            </w:r>
            <w:r>
              <w:rPr>
                <w:rFonts w:hint="eastAsia" w:ascii="宋体" w:hAnsi="宋体" w:eastAsia="宋体" w:cs="宋体"/>
                <w:i w:val="0"/>
                <w:caps w:val="0"/>
                <w:color w:val="333333"/>
                <w:spacing w:val="0"/>
                <w:kern w:val="0"/>
                <w:sz w:val="24"/>
                <w:szCs w:val="24"/>
                <w:u w:val="none"/>
                <w:lang w:val="en-US" w:eastAsia="zh-CN" w:bidi="ar"/>
              </w:rPr>
              <w:instrText xml:space="preserve"> HYPERLINK "http://www.medwant.com/medical/yiyonggaopinyiqi/gaopindiandao/60012270.html" \t "http://www.medwant.com/medical/yiyonggaopinyiqi/gaopindiandao/_blank" </w:instrText>
            </w:r>
            <w:r>
              <w:rPr>
                <w:rFonts w:hint="eastAsia" w:ascii="宋体" w:hAnsi="宋体" w:eastAsia="宋体" w:cs="宋体"/>
                <w:i w:val="0"/>
                <w:caps w:val="0"/>
                <w:color w:val="333333"/>
                <w:spacing w:val="0"/>
                <w:kern w:val="0"/>
                <w:sz w:val="24"/>
                <w:szCs w:val="24"/>
                <w:u w:val="none"/>
                <w:lang w:val="en-US" w:eastAsia="zh-CN" w:bidi="ar"/>
              </w:rPr>
              <w:fldChar w:fldCharType="separate"/>
            </w:r>
            <w:r>
              <w:rPr>
                <w:rStyle w:val="11"/>
                <w:rFonts w:hint="eastAsia" w:ascii="宋体" w:hAnsi="宋体" w:eastAsia="宋体" w:cs="宋体"/>
                <w:i w:val="0"/>
                <w:caps w:val="0"/>
                <w:color w:val="333333"/>
                <w:spacing w:val="0"/>
                <w:sz w:val="36"/>
                <w:szCs w:val="36"/>
                <w:u w:val="none"/>
              </w:rPr>
              <w:t>沪通高频电刀GD350-S3</w:t>
            </w:r>
            <w:r>
              <w:rPr>
                <w:rFonts w:hint="eastAsia" w:ascii="宋体" w:hAnsi="宋体" w:eastAsia="宋体" w:cs="宋体"/>
                <w:i w:val="0"/>
                <w:caps w:val="0"/>
                <w:color w:val="333333"/>
                <w:spacing w:val="0"/>
                <w:kern w:val="0"/>
                <w:sz w:val="24"/>
                <w:szCs w:val="24"/>
                <w:u w:val="none"/>
                <w:lang w:val="en-US" w:eastAsia="zh-CN" w:bidi="ar"/>
              </w:rPr>
              <w:fldChar w:fldCharType="end"/>
            </w:r>
          </w:p>
        </w:tc>
        <w:tc>
          <w:tcPr>
            <w:tcW w:w="4569"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pPr>
            <w:r>
              <w:rPr>
                <w:rFonts w:hint="eastAsia" w:ascii="宋体" w:hAnsi="宋体" w:eastAsia="宋体" w:cs="宋体"/>
                <w:i w:val="0"/>
                <w:caps w:val="0"/>
                <w:color w:val="333333"/>
                <w:spacing w:val="0"/>
                <w:kern w:val="0"/>
                <w:sz w:val="24"/>
                <w:szCs w:val="24"/>
                <w:u w:val="none"/>
                <w:lang w:val="en-US" w:eastAsia="zh-CN" w:bidi="ar"/>
              </w:rPr>
              <w:fldChar w:fldCharType="begin"/>
            </w:r>
            <w:r>
              <w:rPr>
                <w:rFonts w:hint="eastAsia" w:ascii="宋体" w:hAnsi="宋体" w:eastAsia="宋体" w:cs="宋体"/>
                <w:i w:val="0"/>
                <w:caps w:val="0"/>
                <w:color w:val="333333"/>
                <w:spacing w:val="0"/>
                <w:kern w:val="0"/>
                <w:sz w:val="24"/>
                <w:szCs w:val="24"/>
                <w:u w:val="none"/>
                <w:lang w:val="en-US" w:eastAsia="zh-CN" w:bidi="ar"/>
              </w:rPr>
              <w:instrText xml:space="preserve"> HYPERLINK "http://www.medwant.com/medical/yiyonggaopinyiqi/gaopindiandao/60012270.html" \t "http://www.medwant.com/medical/yiyonggaopinyiqi/gaopindiandao/_blank" </w:instrText>
            </w:r>
            <w:r>
              <w:rPr>
                <w:rFonts w:hint="eastAsia" w:ascii="宋体" w:hAnsi="宋体" w:eastAsia="宋体" w:cs="宋体"/>
                <w:i w:val="0"/>
                <w:caps w:val="0"/>
                <w:color w:val="333333"/>
                <w:spacing w:val="0"/>
                <w:kern w:val="0"/>
                <w:sz w:val="24"/>
                <w:szCs w:val="24"/>
                <w:u w:val="none"/>
                <w:lang w:val="en-US" w:eastAsia="zh-CN" w:bidi="ar"/>
              </w:rPr>
              <w:fldChar w:fldCharType="separate"/>
            </w:r>
            <w:r>
              <w:rPr>
                <w:rStyle w:val="11"/>
                <w:rFonts w:hint="eastAsia" w:ascii="宋体" w:hAnsi="宋体" w:eastAsia="宋体" w:cs="宋体"/>
                <w:i w:val="0"/>
                <w:caps w:val="0"/>
                <w:color w:val="333333"/>
                <w:spacing w:val="0"/>
                <w:sz w:val="36"/>
                <w:szCs w:val="36"/>
                <w:u w:val="none"/>
              </w:rPr>
              <w:t>双极射频电凝型 适用于中小型外科手术</w:t>
            </w:r>
            <w:r>
              <w:rPr>
                <w:rFonts w:hint="eastAsia" w:ascii="宋体" w:hAnsi="宋体" w:eastAsia="宋体" w:cs="宋体"/>
                <w:i w:val="0"/>
                <w:caps w:val="0"/>
                <w:color w:val="333333"/>
                <w:spacing w:val="0"/>
                <w:kern w:val="0"/>
                <w:sz w:val="24"/>
                <w:szCs w:val="24"/>
                <w:u w:val="none"/>
                <w:lang w:val="en-US" w:eastAsia="zh-CN" w:bidi="ar"/>
              </w:rPr>
              <w:fldChar w:fldCharType="end"/>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fixed"/>
          <w:tblCellMar>
            <w:top w:w="150" w:type="dxa"/>
            <w:left w:w="150" w:type="dxa"/>
            <w:bottom w:w="150" w:type="dxa"/>
            <w:right w:w="150" w:type="dxa"/>
          </w:tblCellMar>
        </w:tblPrEx>
        <w:trPr>
          <w:trHeight w:val="1586" w:hRule="atLeast"/>
          <w:tblCellSpacing w:w="0" w:type="dxa"/>
          <w:jc w:val="center"/>
        </w:trPr>
        <w:tc>
          <w:tcPr>
            <w:tcW w:w="5591" w:type="dxa"/>
            <w:tcBorders>
              <w:top w:val="nil"/>
              <w:left w:val="single" w:color="auto" w:sz="8" w:space="0"/>
              <w:bottom w:val="single" w:color="auto" w:sz="8" w:space="0"/>
              <w:right w:val="single" w:color="auto" w:sz="8" w:space="0"/>
            </w:tcBorders>
            <w:shd w:val="clear" w:color="auto" w:fill="FFFFFF"/>
            <w:noWrap/>
            <w:tcMar>
              <w:top w:w="0" w:type="dxa"/>
              <w:left w:w="108" w:type="dxa"/>
              <w:bottom w:w="0" w:type="dxa"/>
              <w:right w:w="108"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pPr>
            <w:r>
              <w:rPr>
                <w:rFonts w:hint="eastAsia" w:ascii="宋体" w:hAnsi="宋体" w:eastAsia="宋体" w:cs="宋体"/>
                <w:i w:val="0"/>
                <w:caps w:val="0"/>
                <w:color w:val="333333"/>
                <w:spacing w:val="0"/>
                <w:kern w:val="0"/>
                <w:sz w:val="24"/>
                <w:szCs w:val="24"/>
                <w:u w:val="none"/>
                <w:lang w:val="en-US" w:eastAsia="zh-CN" w:bidi="ar"/>
              </w:rPr>
              <w:fldChar w:fldCharType="begin"/>
            </w:r>
            <w:r>
              <w:rPr>
                <w:rFonts w:hint="eastAsia" w:ascii="宋体" w:hAnsi="宋体" w:eastAsia="宋体" w:cs="宋体"/>
                <w:i w:val="0"/>
                <w:caps w:val="0"/>
                <w:color w:val="333333"/>
                <w:spacing w:val="0"/>
                <w:kern w:val="0"/>
                <w:sz w:val="24"/>
                <w:szCs w:val="24"/>
                <w:u w:val="none"/>
                <w:lang w:val="en-US" w:eastAsia="zh-CN" w:bidi="ar"/>
              </w:rPr>
              <w:instrText xml:space="preserve"> HYPERLINK "http://www.medwant.com/medical/yiyonggaopinyiqi/gaopindiandao/60012269.html" \t "http://www.medwant.com/medical/yiyonggaopinyiqi/gaopindiandao/_blank" </w:instrText>
            </w:r>
            <w:r>
              <w:rPr>
                <w:rFonts w:hint="eastAsia" w:ascii="宋体" w:hAnsi="宋体" w:eastAsia="宋体" w:cs="宋体"/>
                <w:i w:val="0"/>
                <w:caps w:val="0"/>
                <w:color w:val="333333"/>
                <w:spacing w:val="0"/>
                <w:kern w:val="0"/>
                <w:sz w:val="24"/>
                <w:szCs w:val="24"/>
                <w:u w:val="none"/>
                <w:lang w:val="en-US" w:eastAsia="zh-CN" w:bidi="ar"/>
              </w:rPr>
              <w:fldChar w:fldCharType="separate"/>
            </w:r>
            <w:r>
              <w:rPr>
                <w:rStyle w:val="11"/>
                <w:rFonts w:hint="eastAsia" w:ascii="宋体" w:hAnsi="宋体" w:eastAsia="宋体" w:cs="宋体"/>
                <w:i w:val="0"/>
                <w:caps w:val="0"/>
                <w:color w:val="333333"/>
                <w:spacing w:val="0"/>
                <w:sz w:val="36"/>
                <w:szCs w:val="36"/>
                <w:u w:val="none"/>
              </w:rPr>
              <w:t>沪通高频电刀GD350-S</w:t>
            </w:r>
            <w:r>
              <w:rPr>
                <w:rFonts w:hint="eastAsia" w:ascii="宋体" w:hAnsi="宋体" w:eastAsia="宋体" w:cs="宋体"/>
                <w:i w:val="0"/>
                <w:caps w:val="0"/>
                <w:color w:val="333333"/>
                <w:spacing w:val="0"/>
                <w:kern w:val="0"/>
                <w:sz w:val="24"/>
                <w:szCs w:val="24"/>
                <w:u w:val="none"/>
                <w:lang w:val="en-US" w:eastAsia="zh-CN" w:bidi="ar"/>
              </w:rPr>
              <w:fldChar w:fldCharType="end"/>
            </w:r>
          </w:p>
        </w:tc>
        <w:tc>
          <w:tcPr>
            <w:tcW w:w="4569"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pPr>
            <w:r>
              <w:rPr>
                <w:rFonts w:hint="eastAsia" w:ascii="宋体" w:hAnsi="宋体" w:eastAsia="宋体" w:cs="宋体"/>
                <w:i w:val="0"/>
                <w:caps w:val="0"/>
                <w:color w:val="333333"/>
                <w:spacing w:val="0"/>
                <w:kern w:val="0"/>
                <w:sz w:val="24"/>
                <w:szCs w:val="24"/>
                <w:u w:val="none"/>
                <w:lang w:val="en-US" w:eastAsia="zh-CN" w:bidi="ar"/>
              </w:rPr>
              <w:fldChar w:fldCharType="begin"/>
            </w:r>
            <w:r>
              <w:rPr>
                <w:rFonts w:hint="eastAsia" w:ascii="宋体" w:hAnsi="宋体" w:eastAsia="宋体" w:cs="宋体"/>
                <w:i w:val="0"/>
                <w:caps w:val="0"/>
                <w:color w:val="333333"/>
                <w:spacing w:val="0"/>
                <w:kern w:val="0"/>
                <w:sz w:val="24"/>
                <w:szCs w:val="24"/>
                <w:u w:val="none"/>
                <w:lang w:val="en-US" w:eastAsia="zh-CN" w:bidi="ar"/>
              </w:rPr>
              <w:instrText xml:space="preserve"> HYPERLINK "http://www.medwant.com/medical/yiyonggaopinyiqi/gaopindiandao/60012269.html" \t "http://www.medwant.com/medical/yiyonggaopinyiqi/gaopindiandao/_blank" </w:instrText>
            </w:r>
            <w:r>
              <w:rPr>
                <w:rFonts w:hint="eastAsia" w:ascii="宋体" w:hAnsi="宋体" w:eastAsia="宋体" w:cs="宋体"/>
                <w:i w:val="0"/>
                <w:caps w:val="0"/>
                <w:color w:val="333333"/>
                <w:spacing w:val="0"/>
                <w:kern w:val="0"/>
                <w:sz w:val="24"/>
                <w:szCs w:val="24"/>
                <w:u w:val="none"/>
                <w:lang w:val="en-US" w:eastAsia="zh-CN" w:bidi="ar"/>
              </w:rPr>
              <w:fldChar w:fldCharType="separate"/>
            </w:r>
            <w:r>
              <w:rPr>
                <w:rStyle w:val="11"/>
                <w:rFonts w:hint="eastAsia" w:ascii="宋体" w:hAnsi="宋体" w:eastAsia="宋体" w:cs="宋体"/>
                <w:i w:val="0"/>
                <w:caps w:val="0"/>
                <w:color w:val="333333"/>
                <w:spacing w:val="0"/>
                <w:sz w:val="36"/>
                <w:szCs w:val="36"/>
                <w:u w:val="none"/>
              </w:rPr>
              <w:t>双极电切电凝型 大屏幕彩色液晶屏显示</w:t>
            </w:r>
            <w:r>
              <w:rPr>
                <w:rFonts w:hint="eastAsia" w:ascii="宋体" w:hAnsi="宋体" w:eastAsia="宋体" w:cs="宋体"/>
                <w:i w:val="0"/>
                <w:caps w:val="0"/>
                <w:color w:val="333333"/>
                <w:spacing w:val="0"/>
                <w:kern w:val="0"/>
                <w:sz w:val="24"/>
                <w:szCs w:val="24"/>
                <w:u w:val="none"/>
                <w:lang w:val="en-US" w:eastAsia="zh-CN" w:bidi="ar"/>
              </w:rPr>
              <w:fldChar w:fldCharType="end"/>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fixed"/>
          <w:tblCellMar>
            <w:top w:w="150" w:type="dxa"/>
            <w:left w:w="150" w:type="dxa"/>
            <w:bottom w:w="150" w:type="dxa"/>
            <w:right w:w="150" w:type="dxa"/>
          </w:tblCellMar>
        </w:tblPrEx>
        <w:trPr>
          <w:trHeight w:val="1586" w:hRule="atLeast"/>
          <w:tblCellSpacing w:w="0" w:type="dxa"/>
          <w:jc w:val="center"/>
        </w:trPr>
        <w:tc>
          <w:tcPr>
            <w:tcW w:w="5591" w:type="dxa"/>
            <w:tcBorders>
              <w:top w:val="nil"/>
              <w:left w:val="single" w:color="auto" w:sz="8" w:space="0"/>
              <w:bottom w:val="single" w:color="auto" w:sz="8" w:space="0"/>
              <w:right w:val="single" w:color="auto" w:sz="8" w:space="0"/>
            </w:tcBorders>
            <w:shd w:val="clear" w:color="auto" w:fill="FFFFFF"/>
            <w:noWrap/>
            <w:tcMar>
              <w:top w:w="0" w:type="dxa"/>
              <w:left w:w="108" w:type="dxa"/>
              <w:bottom w:w="0" w:type="dxa"/>
              <w:right w:w="108"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pPr>
            <w:r>
              <w:rPr>
                <w:rFonts w:hint="eastAsia" w:ascii="宋体" w:hAnsi="宋体" w:eastAsia="宋体" w:cs="宋体"/>
                <w:i w:val="0"/>
                <w:caps w:val="0"/>
                <w:color w:val="333333"/>
                <w:spacing w:val="0"/>
                <w:kern w:val="0"/>
                <w:sz w:val="24"/>
                <w:szCs w:val="24"/>
                <w:u w:val="none"/>
                <w:lang w:val="en-US" w:eastAsia="zh-CN" w:bidi="ar"/>
              </w:rPr>
              <w:fldChar w:fldCharType="begin"/>
            </w:r>
            <w:r>
              <w:rPr>
                <w:rFonts w:hint="eastAsia" w:ascii="宋体" w:hAnsi="宋体" w:eastAsia="宋体" w:cs="宋体"/>
                <w:i w:val="0"/>
                <w:caps w:val="0"/>
                <w:color w:val="333333"/>
                <w:spacing w:val="0"/>
                <w:kern w:val="0"/>
                <w:sz w:val="24"/>
                <w:szCs w:val="24"/>
                <w:u w:val="none"/>
                <w:lang w:val="en-US" w:eastAsia="zh-CN" w:bidi="ar"/>
              </w:rPr>
              <w:instrText xml:space="preserve"> HYPERLINK "http://www.medwant.com/medical/yiyonggaopinyiqi/gaopindiandao/60012259.html" \t "http://www.medwant.com/medical/yiyonggaopinyiqi/gaopindiandao/_blank" </w:instrText>
            </w:r>
            <w:r>
              <w:rPr>
                <w:rFonts w:hint="eastAsia" w:ascii="宋体" w:hAnsi="宋体" w:eastAsia="宋体" w:cs="宋体"/>
                <w:i w:val="0"/>
                <w:caps w:val="0"/>
                <w:color w:val="333333"/>
                <w:spacing w:val="0"/>
                <w:kern w:val="0"/>
                <w:sz w:val="24"/>
                <w:szCs w:val="24"/>
                <w:u w:val="none"/>
                <w:lang w:val="en-US" w:eastAsia="zh-CN" w:bidi="ar"/>
              </w:rPr>
              <w:fldChar w:fldCharType="separate"/>
            </w:r>
            <w:r>
              <w:rPr>
                <w:rStyle w:val="11"/>
                <w:rFonts w:hint="eastAsia" w:ascii="宋体" w:hAnsi="宋体" w:eastAsia="宋体" w:cs="宋体"/>
                <w:i w:val="0"/>
                <w:caps w:val="0"/>
                <w:color w:val="333333"/>
                <w:spacing w:val="0"/>
                <w:sz w:val="36"/>
                <w:szCs w:val="36"/>
                <w:u w:val="none"/>
              </w:rPr>
              <w:t>沪通高频电刀GD350-B5</w:t>
            </w:r>
            <w:r>
              <w:rPr>
                <w:rFonts w:hint="eastAsia" w:ascii="宋体" w:hAnsi="宋体" w:eastAsia="宋体" w:cs="宋体"/>
                <w:i w:val="0"/>
                <w:caps w:val="0"/>
                <w:color w:val="333333"/>
                <w:spacing w:val="0"/>
                <w:kern w:val="0"/>
                <w:sz w:val="24"/>
                <w:szCs w:val="24"/>
                <w:u w:val="none"/>
                <w:lang w:val="en-US" w:eastAsia="zh-CN" w:bidi="ar"/>
              </w:rPr>
              <w:fldChar w:fldCharType="end"/>
            </w:r>
          </w:p>
        </w:tc>
        <w:tc>
          <w:tcPr>
            <w:tcW w:w="4569"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pPr>
            <w:r>
              <w:rPr>
                <w:rFonts w:hint="eastAsia" w:ascii="宋体" w:hAnsi="宋体" w:eastAsia="宋体" w:cs="宋体"/>
                <w:i w:val="0"/>
                <w:caps w:val="0"/>
                <w:color w:val="333333"/>
                <w:spacing w:val="0"/>
                <w:kern w:val="0"/>
                <w:sz w:val="24"/>
                <w:szCs w:val="24"/>
                <w:u w:val="none"/>
                <w:lang w:val="en-US" w:eastAsia="zh-CN" w:bidi="ar"/>
              </w:rPr>
              <w:fldChar w:fldCharType="begin"/>
            </w:r>
            <w:r>
              <w:rPr>
                <w:rFonts w:hint="eastAsia" w:ascii="宋体" w:hAnsi="宋体" w:eastAsia="宋体" w:cs="宋体"/>
                <w:i w:val="0"/>
                <w:caps w:val="0"/>
                <w:color w:val="333333"/>
                <w:spacing w:val="0"/>
                <w:kern w:val="0"/>
                <w:sz w:val="24"/>
                <w:szCs w:val="24"/>
                <w:u w:val="none"/>
                <w:lang w:val="en-US" w:eastAsia="zh-CN" w:bidi="ar"/>
              </w:rPr>
              <w:instrText xml:space="preserve"> HYPERLINK "http://www.medwant.com/medical/yiyonggaopinyiqi/gaopindiandao/60012259.html" \t "http://www.medwant.com/medical/yiyonggaopinyiqi/gaopindiandao/_blank" </w:instrText>
            </w:r>
            <w:r>
              <w:rPr>
                <w:rFonts w:hint="eastAsia" w:ascii="宋体" w:hAnsi="宋体" w:eastAsia="宋体" w:cs="宋体"/>
                <w:i w:val="0"/>
                <w:caps w:val="0"/>
                <w:color w:val="333333"/>
                <w:spacing w:val="0"/>
                <w:kern w:val="0"/>
                <w:sz w:val="24"/>
                <w:szCs w:val="24"/>
                <w:u w:val="none"/>
                <w:lang w:val="en-US" w:eastAsia="zh-CN" w:bidi="ar"/>
              </w:rPr>
              <w:fldChar w:fldCharType="separate"/>
            </w:r>
            <w:r>
              <w:rPr>
                <w:rStyle w:val="11"/>
                <w:rFonts w:hint="eastAsia" w:ascii="宋体" w:hAnsi="宋体" w:eastAsia="宋体" w:cs="宋体"/>
                <w:i w:val="0"/>
                <w:caps w:val="0"/>
                <w:color w:val="333333"/>
                <w:spacing w:val="0"/>
                <w:sz w:val="36"/>
                <w:szCs w:val="36"/>
                <w:u w:val="none"/>
              </w:rPr>
              <w:t>多功能大功率面凝 双极 大功率智能型</w:t>
            </w:r>
            <w:r>
              <w:rPr>
                <w:rFonts w:hint="eastAsia" w:ascii="宋体" w:hAnsi="宋体" w:eastAsia="宋体" w:cs="宋体"/>
                <w:i w:val="0"/>
                <w:caps w:val="0"/>
                <w:color w:val="333333"/>
                <w:spacing w:val="0"/>
                <w:kern w:val="0"/>
                <w:sz w:val="24"/>
                <w:szCs w:val="24"/>
                <w:u w:val="none"/>
                <w:lang w:val="en-US" w:eastAsia="zh-CN" w:bidi="ar"/>
              </w:rPr>
              <w:fldChar w:fldCharType="end"/>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fixed"/>
          <w:tblCellMar>
            <w:top w:w="150" w:type="dxa"/>
            <w:left w:w="150" w:type="dxa"/>
            <w:bottom w:w="150" w:type="dxa"/>
            <w:right w:w="150" w:type="dxa"/>
          </w:tblCellMar>
        </w:tblPrEx>
        <w:trPr>
          <w:trHeight w:val="1586" w:hRule="atLeast"/>
          <w:tblCellSpacing w:w="0" w:type="dxa"/>
          <w:jc w:val="center"/>
        </w:trPr>
        <w:tc>
          <w:tcPr>
            <w:tcW w:w="5591" w:type="dxa"/>
            <w:tcBorders>
              <w:top w:val="nil"/>
              <w:left w:val="single" w:color="auto" w:sz="8" w:space="0"/>
              <w:bottom w:val="single" w:color="auto" w:sz="8" w:space="0"/>
              <w:right w:val="single" w:color="auto" w:sz="8" w:space="0"/>
            </w:tcBorders>
            <w:shd w:val="clear" w:color="auto" w:fill="FFFFFF"/>
            <w:noWrap/>
            <w:tcMar>
              <w:top w:w="0" w:type="dxa"/>
              <w:left w:w="108" w:type="dxa"/>
              <w:bottom w:w="0" w:type="dxa"/>
              <w:right w:w="108"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pPr>
            <w:r>
              <w:rPr>
                <w:rFonts w:hint="eastAsia" w:ascii="宋体" w:hAnsi="宋体" w:eastAsia="宋体" w:cs="宋体"/>
                <w:i w:val="0"/>
                <w:caps w:val="0"/>
                <w:color w:val="333333"/>
                <w:spacing w:val="0"/>
                <w:kern w:val="0"/>
                <w:sz w:val="24"/>
                <w:szCs w:val="24"/>
                <w:u w:val="none"/>
                <w:lang w:val="en-US" w:eastAsia="zh-CN" w:bidi="ar"/>
              </w:rPr>
              <w:fldChar w:fldCharType="begin"/>
            </w:r>
            <w:r>
              <w:rPr>
                <w:rFonts w:hint="eastAsia" w:ascii="宋体" w:hAnsi="宋体" w:eastAsia="宋体" w:cs="宋体"/>
                <w:i w:val="0"/>
                <w:caps w:val="0"/>
                <w:color w:val="333333"/>
                <w:spacing w:val="0"/>
                <w:kern w:val="0"/>
                <w:sz w:val="24"/>
                <w:szCs w:val="24"/>
                <w:u w:val="none"/>
                <w:lang w:val="en-US" w:eastAsia="zh-CN" w:bidi="ar"/>
              </w:rPr>
              <w:instrText xml:space="preserve"> HYPERLINK "http://www.medwant.com/medical/yiyonggaopinyiqi/gaopindiandao/60012271.html" \t "http://www.medwant.com/medical/yiyonggaopinyiqi/gaopindiandao/_blank" </w:instrText>
            </w:r>
            <w:r>
              <w:rPr>
                <w:rFonts w:hint="eastAsia" w:ascii="宋体" w:hAnsi="宋体" w:eastAsia="宋体" w:cs="宋体"/>
                <w:i w:val="0"/>
                <w:caps w:val="0"/>
                <w:color w:val="333333"/>
                <w:spacing w:val="0"/>
                <w:kern w:val="0"/>
                <w:sz w:val="24"/>
                <w:szCs w:val="24"/>
                <w:u w:val="none"/>
                <w:lang w:val="en-US" w:eastAsia="zh-CN" w:bidi="ar"/>
              </w:rPr>
              <w:fldChar w:fldCharType="separate"/>
            </w:r>
            <w:r>
              <w:rPr>
                <w:rStyle w:val="11"/>
                <w:rFonts w:hint="eastAsia" w:ascii="宋体" w:hAnsi="宋体" w:eastAsia="宋体" w:cs="宋体"/>
                <w:i w:val="0"/>
                <w:caps w:val="0"/>
                <w:color w:val="333333"/>
                <w:spacing w:val="0"/>
                <w:sz w:val="36"/>
                <w:szCs w:val="36"/>
                <w:u w:val="none"/>
              </w:rPr>
              <w:t>沪通高频电刀GD350-S5</w:t>
            </w:r>
            <w:r>
              <w:rPr>
                <w:rFonts w:hint="eastAsia" w:ascii="宋体" w:hAnsi="宋体" w:eastAsia="宋体" w:cs="宋体"/>
                <w:i w:val="0"/>
                <w:caps w:val="0"/>
                <w:color w:val="333333"/>
                <w:spacing w:val="0"/>
                <w:kern w:val="0"/>
                <w:sz w:val="24"/>
                <w:szCs w:val="24"/>
                <w:u w:val="none"/>
                <w:lang w:val="en-US" w:eastAsia="zh-CN" w:bidi="ar"/>
              </w:rPr>
              <w:fldChar w:fldCharType="end"/>
            </w:r>
          </w:p>
        </w:tc>
        <w:tc>
          <w:tcPr>
            <w:tcW w:w="4569"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pPr>
            <w:r>
              <w:rPr>
                <w:rFonts w:hint="eastAsia" w:ascii="宋体" w:hAnsi="宋体" w:eastAsia="宋体" w:cs="宋体"/>
                <w:i w:val="0"/>
                <w:caps w:val="0"/>
                <w:color w:val="333333"/>
                <w:spacing w:val="0"/>
                <w:kern w:val="0"/>
                <w:sz w:val="24"/>
                <w:szCs w:val="24"/>
                <w:u w:val="none"/>
                <w:lang w:val="en-US" w:eastAsia="zh-CN" w:bidi="ar"/>
              </w:rPr>
              <w:fldChar w:fldCharType="begin"/>
            </w:r>
            <w:r>
              <w:rPr>
                <w:rFonts w:hint="eastAsia" w:ascii="宋体" w:hAnsi="宋体" w:eastAsia="宋体" w:cs="宋体"/>
                <w:i w:val="0"/>
                <w:caps w:val="0"/>
                <w:color w:val="333333"/>
                <w:spacing w:val="0"/>
                <w:kern w:val="0"/>
                <w:sz w:val="24"/>
                <w:szCs w:val="24"/>
                <w:u w:val="none"/>
                <w:lang w:val="en-US" w:eastAsia="zh-CN" w:bidi="ar"/>
              </w:rPr>
              <w:instrText xml:space="preserve"> HYPERLINK "http://www.medwant.com/medical/yiyonggaopinyiqi/gaopindiandao/60012271.html" \t "http://www.medwant.com/medical/yiyonggaopinyiqi/gaopindiandao/_blank" </w:instrText>
            </w:r>
            <w:r>
              <w:rPr>
                <w:rFonts w:hint="eastAsia" w:ascii="宋体" w:hAnsi="宋体" w:eastAsia="宋体" w:cs="宋体"/>
                <w:i w:val="0"/>
                <w:caps w:val="0"/>
                <w:color w:val="333333"/>
                <w:spacing w:val="0"/>
                <w:kern w:val="0"/>
                <w:sz w:val="24"/>
                <w:szCs w:val="24"/>
                <w:u w:val="none"/>
                <w:lang w:val="en-US" w:eastAsia="zh-CN" w:bidi="ar"/>
              </w:rPr>
              <w:fldChar w:fldCharType="separate"/>
            </w:r>
            <w:r>
              <w:rPr>
                <w:rStyle w:val="11"/>
                <w:rFonts w:hint="eastAsia" w:ascii="宋体" w:hAnsi="宋体" w:eastAsia="宋体" w:cs="宋体"/>
                <w:i w:val="0"/>
                <w:caps w:val="0"/>
                <w:color w:val="333333"/>
                <w:spacing w:val="0"/>
                <w:sz w:val="36"/>
                <w:szCs w:val="36"/>
                <w:u w:val="none"/>
              </w:rPr>
              <w:t>双极电凝器适用于中小型外科手术</w:t>
            </w:r>
            <w:r>
              <w:rPr>
                <w:rFonts w:hint="eastAsia" w:ascii="宋体" w:hAnsi="宋体" w:eastAsia="宋体" w:cs="宋体"/>
                <w:i w:val="0"/>
                <w:caps w:val="0"/>
                <w:color w:val="333333"/>
                <w:spacing w:val="0"/>
                <w:kern w:val="0"/>
                <w:sz w:val="24"/>
                <w:szCs w:val="24"/>
                <w:u w:val="none"/>
                <w:lang w:val="en-US" w:eastAsia="zh-CN" w:bidi="ar"/>
              </w:rPr>
              <w:fldChar w:fldCharType="end"/>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fixed"/>
          <w:tblCellMar>
            <w:top w:w="150" w:type="dxa"/>
            <w:left w:w="150" w:type="dxa"/>
            <w:bottom w:w="150" w:type="dxa"/>
            <w:right w:w="150" w:type="dxa"/>
          </w:tblCellMar>
        </w:tblPrEx>
        <w:trPr>
          <w:trHeight w:val="816" w:hRule="atLeast"/>
          <w:tblCellSpacing w:w="0" w:type="dxa"/>
          <w:jc w:val="center"/>
        </w:trPr>
        <w:tc>
          <w:tcPr>
            <w:tcW w:w="5591" w:type="dxa"/>
            <w:tcBorders>
              <w:top w:val="nil"/>
              <w:left w:val="single" w:color="auto" w:sz="8" w:space="0"/>
              <w:bottom w:val="single" w:color="auto" w:sz="8" w:space="0"/>
              <w:right w:val="single" w:color="auto" w:sz="8" w:space="0"/>
            </w:tcBorders>
            <w:shd w:val="clear" w:color="auto" w:fill="FFFFFF"/>
            <w:noWrap/>
            <w:tcMar>
              <w:top w:w="0" w:type="dxa"/>
              <w:left w:w="108" w:type="dxa"/>
              <w:bottom w:w="0" w:type="dxa"/>
              <w:right w:w="108"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pPr>
            <w:r>
              <w:rPr>
                <w:rFonts w:hint="eastAsia" w:ascii="宋体" w:hAnsi="宋体" w:eastAsia="宋体" w:cs="宋体"/>
                <w:i w:val="0"/>
                <w:caps w:val="0"/>
                <w:color w:val="333333"/>
                <w:spacing w:val="0"/>
                <w:kern w:val="0"/>
                <w:sz w:val="24"/>
                <w:szCs w:val="24"/>
                <w:u w:val="none"/>
                <w:lang w:val="en-US" w:eastAsia="zh-CN" w:bidi="ar"/>
              </w:rPr>
              <w:fldChar w:fldCharType="begin"/>
            </w:r>
            <w:r>
              <w:rPr>
                <w:rFonts w:hint="eastAsia" w:ascii="宋体" w:hAnsi="宋体" w:eastAsia="宋体" w:cs="宋体"/>
                <w:i w:val="0"/>
                <w:caps w:val="0"/>
                <w:color w:val="333333"/>
                <w:spacing w:val="0"/>
                <w:kern w:val="0"/>
                <w:sz w:val="24"/>
                <w:szCs w:val="24"/>
                <w:u w:val="none"/>
                <w:lang w:val="en-US" w:eastAsia="zh-CN" w:bidi="ar"/>
              </w:rPr>
              <w:instrText xml:space="preserve"> HYPERLINK "http://www.medwant.com/medical/yiyonggaopinyiqi/gaopindiandao/60012262.html" \t "http://www.medwant.com/medical/yiyonggaopinyiqi/gaopindiandao/_blank" </w:instrText>
            </w:r>
            <w:r>
              <w:rPr>
                <w:rFonts w:hint="eastAsia" w:ascii="宋体" w:hAnsi="宋体" w:eastAsia="宋体" w:cs="宋体"/>
                <w:i w:val="0"/>
                <w:caps w:val="0"/>
                <w:color w:val="333333"/>
                <w:spacing w:val="0"/>
                <w:kern w:val="0"/>
                <w:sz w:val="24"/>
                <w:szCs w:val="24"/>
                <w:u w:val="none"/>
                <w:lang w:val="en-US" w:eastAsia="zh-CN" w:bidi="ar"/>
              </w:rPr>
              <w:fldChar w:fldCharType="separate"/>
            </w:r>
            <w:r>
              <w:rPr>
                <w:rStyle w:val="11"/>
                <w:rFonts w:hint="eastAsia" w:ascii="宋体" w:hAnsi="宋体" w:eastAsia="宋体" w:cs="宋体"/>
                <w:i w:val="0"/>
                <w:caps w:val="0"/>
                <w:color w:val="333333"/>
                <w:spacing w:val="0"/>
                <w:sz w:val="36"/>
                <w:szCs w:val="36"/>
                <w:u w:val="none"/>
              </w:rPr>
              <w:t>沪通高频电刀GD350-D</w:t>
            </w:r>
            <w:r>
              <w:rPr>
                <w:rFonts w:hint="eastAsia" w:ascii="宋体" w:hAnsi="宋体" w:eastAsia="宋体" w:cs="宋体"/>
                <w:i w:val="0"/>
                <w:caps w:val="0"/>
                <w:color w:val="333333"/>
                <w:spacing w:val="0"/>
                <w:kern w:val="0"/>
                <w:sz w:val="24"/>
                <w:szCs w:val="24"/>
                <w:u w:val="none"/>
                <w:lang w:val="en-US" w:eastAsia="zh-CN" w:bidi="ar"/>
              </w:rPr>
              <w:fldChar w:fldCharType="end"/>
            </w:r>
          </w:p>
        </w:tc>
        <w:tc>
          <w:tcPr>
            <w:tcW w:w="4569"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pPr>
            <w:r>
              <w:rPr>
                <w:rFonts w:hint="eastAsia" w:ascii="宋体" w:hAnsi="宋体" w:eastAsia="宋体" w:cs="宋体"/>
                <w:i w:val="0"/>
                <w:caps w:val="0"/>
                <w:color w:val="333333"/>
                <w:spacing w:val="0"/>
                <w:kern w:val="0"/>
                <w:sz w:val="24"/>
                <w:szCs w:val="24"/>
                <w:u w:val="none"/>
                <w:lang w:val="en-US" w:eastAsia="zh-CN" w:bidi="ar"/>
              </w:rPr>
              <w:fldChar w:fldCharType="begin"/>
            </w:r>
            <w:r>
              <w:rPr>
                <w:rFonts w:hint="eastAsia" w:ascii="宋体" w:hAnsi="宋体" w:eastAsia="宋体" w:cs="宋体"/>
                <w:i w:val="0"/>
                <w:caps w:val="0"/>
                <w:color w:val="333333"/>
                <w:spacing w:val="0"/>
                <w:kern w:val="0"/>
                <w:sz w:val="24"/>
                <w:szCs w:val="24"/>
                <w:u w:val="none"/>
                <w:lang w:val="en-US" w:eastAsia="zh-CN" w:bidi="ar"/>
              </w:rPr>
              <w:instrText xml:space="preserve"> HYPERLINK "http://www.medwant.com/medical/yiyonggaopinyiqi/gaopindiandao/60012262.html" \t "http://www.medwant.com/medical/yiyonggaopinyiqi/gaopindiandao/_blank" </w:instrText>
            </w:r>
            <w:r>
              <w:rPr>
                <w:rFonts w:hint="eastAsia" w:ascii="宋体" w:hAnsi="宋体" w:eastAsia="宋体" w:cs="宋体"/>
                <w:i w:val="0"/>
                <w:caps w:val="0"/>
                <w:color w:val="333333"/>
                <w:spacing w:val="0"/>
                <w:kern w:val="0"/>
                <w:sz w:val="24"/>
                <w:szCs w:val="24"/>
                <w:u w:val="none"/>
                <w:lang w:val="en-US" w:eastAsia="zh-CN" w:bidi="ar"/>
              </w:rPr>
              <w:fldChar w:fldCharType="separate"/>
            </w:r>
            <w:r>
              <w:rPr>
                <w:rStyle w:val="11"/>
                <w:rFonts w:hint="eastAsia" w:ascii="宋体" w:hAnsi="宋体" w:eastAsia="宋体" w:cs="宋体"/>
                <w:i w:val="0"/>
                <w:caps w:val="0"/>
                <w:color w:val="333333"/>
                <w:spacing w:val="0"/>
                <w:sz w:val="36"/>
                <w:szCs w:val="36"/>
                <w:u w:val="none"/>
              </w:rPr>
              <w:t>大功率单极高频电刀</w:t>
            </w:r>
            <w:r>
              <w:rPr>
                <w:rFonts w:hint="eastAsia" w:ascii="宋体" w:hAnsi="宋体" w:eastAsia="宋体" w:cs="宋体"/>
                <w:i w:val="0"/>
                <w:caps w:val="0"/>
                <w:color w:val="333333"/>
                <w:spacing w:val="0"/>
                <w:kern w:val="0"/>
                <w:sz w:val="24"/>
                <w:szCs w:val="24"/>
                <w:u w:val="none"/>
                <w:lang w:val="en-US" w:eastAsia="zh-CN" w:bidi="ar"/>
              </w:rPr>
              <w:fldChar w:fldCharType="end"/>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fixed"/>
          <w:tblCellMar>
            <w:top w:w="150" w:type="dxa"/>
            <w:left w:w="150" w:type="dxa"/>
            <w:bottom w:w="150" w:type="dxa"/>
            <w:right w:w="150" w:type="dxa"/>
          </w:tblCellMar>
        </w:tblPrEx>
        <w:trPr>
          <w:trHeight w:val="803" w:hRule="atLeast"/>
          <w:tblCellSpacing w:w="0" w:type="dxa"/>
          <w:jc w:val="center"/>
        </w:trPr>
        <w:tc>
          <w:tcPr>
            <w:tcW w:w="5591" w:type="dxa"/>
            <w:tcBorders>
              <w:top w:val="nil"/>
              <w:left w:val="single" w:color="auto" w:sz="8" w:space="0"/>
              <w:bottom w:val="single" w:color="auto" w:sz="8" w:space="0"/>
              <w:right w:val="single" w:color="auto" w:sz="8" w:space="0"/>
            </w:tcBorders>
            <w:shd w:val="clear" w:color="auto" w:fill="FFFFFF"/>
            <w:noWrap/>
            <w:tcMar>
              <w:top w:w="0" w:type="dxa"/>
              <w:left w:w="108" w:type="dxa"/>
              <w:bottom w:w="0" w:type="dxa"/>
              <w:right w:w="108"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pPr>
            <w:r>
              <w:rPr>
                <w:rFonts w:hint="eastAsia" w:ascii="宋体" w:hAnsi="宋体" w:eastAsia="宋体" w:cs="宋体"/>
                <w:i w:val="0"/>
                <w:caps w:val="0"/>
                <w:color w:val="333333"/>
                <w:spacing w:val="0"/>
                <w:kern w:val="0"/>
                <w:sz w:val="24"/>
                <w:szCs w:val="24"/>
                <w:u w:val="none"/>
                <w:lang w:val="en-US" w:eastAsia="zh-CN" w:bidi="ar"/>
              </w:rPr>
              <w:fldChar w:fldCharType="begin"/>
            </w:r>
            <w:r>
              <w:rPr>
                <w:rFonts w:hint="eastAsia" w:ascii="宋体" w:hAnsi="宋体" w:eastAsia="宋体" w:cs="宋体"/>
                <w:i w:val="0"/>
                <w:caps w:val="0"/>
                <w:color w:val="333333"/>
                <w:spacing w:val="0"/>
                <w:kern w:val="0"/>
                <w:sz w:val="24"/>
                <w:szCs w:val="24"/>
                <w:u w:val="none"/>
                <w:lang w:val="en-US" w:eastAsia="zh-CN" w:bidi="ar"/>
              </w:rPr>
              <w:instrText xml:space="preserve"> HYPERLINK "http://www.medwant.com/medical/yiyonggaopinyiqi/gaopindiandao/60012265.html" \t "http://www.medwant.com/medical/yiyonggaopinyiqi/gaopindiandao/_blank" </w:instrText>
            </w:r>
            <w:r>
              <w:rPr>
                <w:rFonts w:hint="eastAsia" w:ascii="宋体" w:hAnsi="宋体" w:eastAsia="宋体" w:cs="宋体"/>
                <w:i w:val="0"/>
                <w:caps w:val="0"/>
                <w:color w:val="333333"/>
                <w:spacing w:val="0"/>
                <w:kern w:val="0"/>
                <w:sz w:val="24"/>
                <w:szCs w:val="24"/>
                <w:u w:val="none"/>
                <w:lang w:val="en-US" w:eastAsia="zh-CN" w:bidi="ar"/>
              </w:rPr>
              <w:fldChar w:fldCharType="separate"/>
            </w:r>
            <w:r>
              <w:rPr>
                <w:rStyle w:val="11"/>
                <w:rFonts w:hint="eastAsia" w:ascii="宋体" w:hAnsi="宋体" w:eastAsia="宋体" w:cs="宋体"/>
                <w:i w:val="0"/>
                <w:caps w:val="0"/>
                <w:color w:val="333333"/>
                <w:spacing w:val="0"/>
                <w:sz w:val="36"/>
                <w:szCs w:val="36"/>
                <w:u w:val="none"/>
              </w:rPr>
              <w:t>沪通高频电刀GD350-T</w:t>
            </w:r>
            <w:r>
              <w:rPr>
                <w:rFonts w:hint="eastAsia" w:ascii="宋体" w:hAnsi="宋体" w:eastAsia="宋体" w:cs="宋体"/>
                <w:i w:val="0"/>
                <w:caps w:val="0"/>
                <w:color w:val="333333"/>
                <w:spacing w:val="0"/>
                <w:kern w:val="0"/>
                <w:sz w:val="24"/>
                <w:szCs w:val="24"/>
                <w:u w:val="none"/>
                <w:lang w:val="en-US" w:eastAsia="zh-CN" w:bidi="ar"/>
              </w:rPr>
              <w:fldChar w:fldCharType="end"/>
            </w:r>
          </w:p>
        </w:tc>
        <w:tc>
          <w:tcPr>
            <w:tcW w:w="4569"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pPr>
            <w:r>
              <w:rPr>
                <w:rFonts w:hint="eastAsia" w:ascii="宋体" w:hAnsi="宋体" w:eastAsia="宋体" w:cs="宋体"/>
                <w:i w:val="0"/>
                <w:caps w:val="0"/>
                <w:color w:val="333333"/>
                <w:spacing w:val="0"/>
                <w:kern w:val="0"/>
                <w:sz w:val="24"/>
                <w:szCs w:val="24"/>
                <w:u w:val="none"/>
                <w:lang w:val="en-US" w:eastAsia="zh-CN" w:bidi="ar"/>
              </w:rPr>
              <w:fldChar w:fldCharType="begin"/>
            </w:r>
            <w:r>
              <w:rPr>
                <w:rFonts w:hint="eastAsia" w:ascii="宋体" w:hAnsi="宋体" w:eastAsia="宋体" w:cs="宋体"/>
                <w:i w:val="0"/>
                <w:caps w:val="0"/>
                <w:color w:val="333333"/>
                <w:spacing w:val="0"/>
                <w:kern w:val="0"/>
                <w:sz w:val="24"/>
                <w:szCs w:val="24"/>
                <w:u w:val="none"/>
                <w:lang w:val="en-US" w:eastAsia="zh-CN" w:bidi="ar"/>
              </w:rPr>
              <w:instrText xml:space="preserve"> HYPERLINK "http://www.medwant.com/medical/yiyonggaopinyiqi/gaopindiandao/60012265.html" \t "http://www.medwant.com/medical/yiyonggaopinyiqi/gaopindiandao/_blank" </w:instrText>
            </w:r>
            <w:r>
              <w:rPr>
                <w:rFonts w:hint="eastAsia" w:ascii="宋体" w:hAnsi="宋体" w:eastAsia="宋体" w:cs="宋体"/>
                <w:i w:val="0"/>
                <w:caps w:val="0"/>
                <w:color w:val="333333"/>
                <w:spacing w:val="0"/>
                <w:kern w:val="0"/>
                <w:sz w:val="24"/>
                <w:szCs w:val="24"/>
                <w:u w:val="none"/>
                <w:lang w:val="en-US" w:eastAsia="zh-CN" w:bidi="ar"/>
              </w:rPr>
              <w:fldChar w:fldCharType="separate"/>
            </w:r>
            <w:r>
              <w:rPr>
                <w:rStyle w:val="11"/>
                <w:rFonts w:hint="eastAsia" w:ascii="宋体" w:hAnsi="宋体" w:eastAsia="宋体" w:cs="宋体"/>
                <w:i w:val="0"/>
                <w:caps w:val="0"/>
                <w:color w:val="333333"/>
                <w:spacing w:val="0"/>
                <w:sz w:val="36"/>
                <w:szCs w:val="36"/>
                <w:u w:val="none"/>
              </w:rPr>
              <w:t>自动调节凝血效果</w:t>
            </w:r>
            <w:r>
              <w:rPr>
                <w:rFonts w:hint="eastAsia" w:ascii="宋体" w:hAnsi="宋体" w:eastAsia="宋体" w:cs="宋体"/>
                <w:i w:val="0"/>
                <w:caps w:val="0"/>
                <w:color w:val="333333"/>
                <w:spacing w:val="0"/>
                <w:kern w:val="0"/>
                <w:sz w:val="24"/>
                <w:szCs w:val="24"/>
                <w:u w:val="none"/>
                <w:lang w:val="en-US" w:eastAsia="zh-CN" w:bidi="ar"/>
              </w:rPr>
              <w:fldChar w:fldCharType="end"/>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fixed"/>
          <w:tblCellMar>
            <w:top w:w="150" w:type="dxa"/>
            <w:left w:w="150" w:type="dxa"/>
            <w:bottom w:w="150" w:type="dxa"/>
            <w:right w:w="150" w:type="dxa"/>
          </w:tblCellMar>
        </w:tblPrEx>
        <w:trPr>
          <w:trHeight w:val="803" w:hRule="atLeast"/>
          <w:tblCellSpacing w:w="0" w:type="dxa"/>
          <w:jc w:val="center"/>
        </w:trPr>
        <w:tc>
          <w:tcPr>
            <w:tcW w:w="5591" w:type="dxa"/>
            <w:tcBorders>
              <w:top w:val="nil"/>
              <w:left w:val="single" w:color="auto" w:sz="8" w:space="0"/>
              <w:bottom w:val="single" w:color="auto" w:sz="8" w:space="0"/>
              <w:right w:val="single" w:color="auto" w:sz="8" w:space="0"/>
            </w:tcBorders>
            <w:shd w:val="clear" w:color="auto" w:fill="FFFFFF"/>
            <w:noWrap/>
            <w:tcMar>
              <w:top w:w="0" w:type="dxa"/>
              <w:left w:w="108" w:type="dxa"/>
              <w:bottom w:w="0" w:type="dxa"/>
              <w:right w:w="108"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pPr>
            <w:r>
              <w:rPr>
                <w:rFonts w:hint="eastAsia" w:ascii="宋体" w:hAnsi="宋体" w:eastAsia="宋体" w:cs="宋体"/>
                <w:i w:val="0"/>
                <w:caps w:val="0"/>
                <w:color w:val="333333"/>
                <w:spacing w:val="0"/>
                <w:kern w:val="0"/>
                <w:sz w:val="24"/>
                <w:szCs w:val="24"/>
                <w:u w:val="none"/>
                <w:lang w:val="en-US" w:eastAsia="zh-CN" w:bidi="ar"/>
              </w:rPr>
              <w:fldChar w:fldCharType="begin"/>
            </w:r>
            <w:r>
              <w:rPr>
                <w:rFonts w:hint="eastAsia" w:ascii="宋体" w:hAnsi="宋体" w:eastAsia="宋体" w:cs="宋体"/>
                <w:i w:val="0"/>
                <w:caps w:val="0"/>
                <w:color w:val="333333"/>
                <w:spacing w:val="0"/>
                <w:kern w:val="0"/>
                <w:sz w:val="24"/>
                <w:szCs w:val="24"/>
                <w:u w:val="none"/>
                <w:lang w:val="en-US" w:eastAsia="zh-CN" w:bidi="ar"/>
              </w:rPr>
              <w:instrText xml:space="preserve"> HYPERLINK "http://www.medwant.com/medical/yiyonggaopinyiqi/gaopindiandao/60016648.html" \t "http://www.medwant.com/medical/yiyonggaopinyiqi/gaopindiandao/_blank" </w:instrText>
            </w:r>
            <w:r>
              <w:rPr>
                <w:rFonts w:hint="eastAsia" w:ascii="宋体" w:hAnsi="宋体" w:eastAsia="宋体" w:cs="宋体"/>
                <w:i w:val="0"/>
                <w:caps w:val="0"/>
                <w:color w:val="333333"/>
                <w:spacing w:val="0"/>
                <w:kern w:val="0"/>
                <w:sz w:val="24"/>
                <w:szCs w:val="24"/>
                <w:u w:val="none"/>
                <w:lang w:val="en-US" w:eastAsia="zh-CN" w:bidi="ar"/>
              </w:rPr>
              <w:fldChar w:fldCharType="separate"/>
            </w:r>
            <w:r>
              <w:rPr>
                <w:rStyle w:val="11"/>
                <w:rFonts w:hint="eastAsia" w:ascii="宋体" w:hAnsi="宋体" w:eastAsia="宋体" w:cs="宋体"/>
                <w:i w:val="0"/>
                <w:caps w:val="0"/>
                <w:color w:val="333333"/>
                <w:spacing w:val="0"/>
                <w:sz w:val="36"/>
                <w:szCs w:val="36"/>
                <w:u w:val="none"/>
              </w:rPr>
              <w:t>沪通高频电刀GD350-E</w:t>
            </w:r>
            <w:r>
              <w:rPr>
                <w:rFonts w:hint="eastAsia" w:ascii="宋体" w:hAnsi="宋体" w:eastAsia="宋体" w:cs="宋体"/>
                <w:i w:val="0"/>
                <w:caps w:val="0"/>
                <w:color w:val="333333"/>
                <w:spacing w:val="0"/>
                <w:kern w:val="0"/>
                <w:sz w:val="24"/>
                <w:szCs w:val="24"/>
                <w:u w:val="none"/>
                <w:lang w:val="en-US" w:eastAsia="zh-CN" w:bidi="ar"/>
              </w:rPr>
              <w:fldChar w:fldCharType="end"/>
            </w:r>
          </w:p>
        </w:tc>
        <w:tc>
          <w:tcPr>
            <w:tcW w:w="4569"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pPr>
            <w:r>
              <w:rPr>
                <w:rFonts w:hint="eastAsia" w:ascii="宋体" w:hAnsi="宋体" w:eastAsia="宋体" w:cs="宋体"/>
                <w:i w:val="0"/>
                <w:caps w:val="0"/>
                <w:color w:val="333333"/>
                <w:spacing w:val="0"/>
                <w:kern w:val="0"/>
                <w:sz w:val="24"/>
                <w:szCs w:val="24"/>
                <w:u w:val="none"/>
                <w:lang w:val="en-US" w:eastAsia="zh-CN" w:bidi="ar"/>
              </w:rPr>
              <w:fldChar w:fldCharType="begin"/>
            </w:r>
            <w:r>
              <w:rPr>
                <w:rFonts w:hint="eastAsia" w:ascii="宋体" w:hAnsi="宋体" w:eastAsia="宋体" w:cs="宋体"/>
                <w:i w:val="0"/>
                <w:caps w:val="0"/>
                <w:color w:val="333333"/>
                <w:spacing w:val="0"/>
                <w:kern w:val="0"/>
                <w:sz w:val="24"/>
                <w:szCs w:val="24"/>
                <w:u w:val="none"/>
                <w:lang w:val="en-US" w:eastAsia="zh-CN" w:bidi="ar"/>
              </w:rPr>
              <w:instrText xml:space="preserve"> HYPERLINK "http://www.medwant.com/medical/yiyonggaopinyiqi/gaopindiandao/60016648.html" \t "http://www.medwant.com/medical/yiyonggaopinyiqi/gaopindiandao/_blank" </w:instrText>
            </w:r>
            <w:r>
              <w:rPr>
                <w:rFonts w:hint="eastAsia" w:ascii="宋体" w:hAnsi="宋体" w:eastAsia="宋体" w:cs="宋体"/>
                <w:i w:val="0"/>
                <w:caps w:val="0"/>
                <w:color w:val="333333"/>
                <w:spacing w:val="0"/>
                <w:kern w:val="0"/>
                <w:sz w:val="24"/>
                <w:szCs w:val="24"/>
                <w:u w:val="none"/>
                <w:lang w:val="en-US" w:eastAsia="zh-CN" w:bidi="ar"/>
              </w:rPr>
              <w:fldChar w:fldCharType="separate"/>
            </w:r>
            <w:r>
              <w:rPr>
                <w:rStyle w:val="11"/>
                <w:rFonts w:hint="eastAsia" w:ascii="宋体" w:hAnsi="宋体" w:eastAsia="宋体" w:cs="宋体"/>
                <w:i w:val="0"/>
                <w:caps w:val="0"/>
                <w:color w:val="333333"/>
                <w:spacing w:val="0"/>
                <w:sz w:val="36"/>
                <w:szCs w:val="36"/>
                <w:u w:val="none"/>
              </w:rPr>
              <w:t>微创手术理想的电外科设备</w:t>
            </w:r>
            <w:r>
              <w:rPr>
                <w:rFonts w:hint="eastAsia" w:ascii="宋体" w:hAnsi="宋体" w:eastAsia="宋体" w:cs="宋体"/>
                <w:i w:val="0"/>
                <w:caps w:val="0"/>
                <w:color w:val="333333"/>
                <w:spacing w:val="0"/>
                <w:kern w:val="0"/>
                <w:sz w:val="24"/>
                <w:szCs w:val="24"/>
                <w:u w:val="none"/>
                <w:lang w:val="en-US" w:eastAsia="zh-CN" w:bidi="ar"/>
              </w:rPr>
              <w:fldChar w:fldCharType="end"/>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fixed"/>
          <w:tblCellMar>
            <w:top w:w="150" w:type="dxa"/>
            <w:left w:w="150" w:type="dxa"/>
            <w:bottom w:w="150" w:type="dxa"/>
            <w:right w:w="150" w:type="dxa"/>
          </w:tblCellMar>
        </w:tblPrEx>
        <w:trPr>
          <w:trHeight w:val="803" w:hRule="atLeast"/>
          <w:tblCellSpacing w:w="0" w:type="dxa"/>
          <w:jc w:val="center"/>
        </w:trPr>
        <w:tc>
          <w:tcPr>
            <w:tcW w:w="5591" w:type="dxa"/>
            <w:tcBorders>
              <w:top w:val="nil"/>
              <w:left w:val="single" w:color="auto" w:sz="8" w:space="0"/>
              <w:bottom w:val="single" w:color="auto" w:sz="8" w:space="0"/>
              <w:right w:val="single" w:color="auto" w:sz="8" w:space="0"/>
            </w:tcBorders>
            <w:shd w:val="clear" w:color="auto" w:fill="FFFFFF"/>
            <w:noWrap/>
            <w:tcMar>
              <w:top w:w="0" w:type="dxa"/>
              <w:left w:w="108" w:type="dxa"/>
              <w:bottom w:w="0" w:type="dxa"/>
              <w:right w:w="108"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pPr>
            <w:r>
              <w:rPr>
                <w:rFonts w:hint="eastAsia" w:ascii="宋体" w:hAnsi="宋体" w:eastAsia="宋体" w:cs="宋体"/>
                <w:i w:val="0"/>
                <w:caps w:val="0"/>
                <w:color w:val="333333"/>
                <w:spacing w:val="0"/>
                <w:kern w:val="0"/>
                <w:sz w:val="24"/>
                <w:szCs w:val="24"/>
                <w:u w:val="none"/>
                <w:lang w:val="en-US" w:eastAsia="zh-CN" w:bidi="ar"/>
              </w:rPr>
              <w:fldChar w:fldCharType="begin"/>
            </w:r>
            <w:r>
              <w:rPr>
                <w:rFonts w:hint="eastAsia" w:ascii="宋体" w:hAnsi="宋体" w:eastAsia="宋体" w:cs="宋体"/>
                <w:i w:val="0"/>
                <w:caps w:val="0"/>
                <w:color w:val="333333"/>
                <w:spacing w:val="0"/>
                <w:kern w:val="0"/>
                <w:sz w:val="24"/>
                <w:szCs w:val="24"/>
                <w:u w:val="none"/>
                <w:lang w:val="en-US" w:eastAsia="zh-CN" w:bidi="ar"/>
              </w:rPr>
              <w:instrText xml:space="preserve"> HYPERLINK "http://www.medwant.com/medical/yiyonggaopinyiqi/gaopindiandao/60016178.html" \t "http://www.medwant.com/medical/yiyonggaopinyiqi/gaopindiandao/_blank" </w:instrText>
            </w:r>
            <w:r>
              <w:rPr>
                <w:rFonts w:hint="eastAsia" w:ascii="宋体" w:hAnsi="宋体" w:eastAsia="宋体" w:cs="宋体"/>
                <w:i w:val="0"/>
                <w:caps w:val="0"/>
                <w:color w:val="333333"/>
                <w:spacing w:val="0"/>
                <w:kern w:val="0"/>
                <w:sz w:val="24"/>
                <w:szCs w:val="24"/>
                <w:u w:val="none"/>
                <w:lang w:val="en-US" w:eastAsia="zh-CN" w:bidi="ar"/>
              </w:rPr>
              <w:fldChar w:fldCharType="separate"/>
            </w:r>
            <w:r>
              <w:rPr>
                <w:rStyle w:val="11"/>
                <w:rFonts w:hint="eastAsia" w:ascii="宋体" w:hAnsi="宋体" w:eastAsia="宋体" w:cs="宋体"/>
                <w:i w:val="0"/>
                <w:caps w:val="0"/>
                <w:color w:val="333333"/>
                <w:spacing w:val="0"/>
                <w:sz w:val="36"/>
                <w:szCs w:val="36"/>
                <w:u w:val="none"/>
              </w:rPr>
              <w:t>沪通妇科Leep手术治疗系统B型</w:t>
            </w:r>
            <w:r>
              <w:rPr>
                <w:rFonts w:hint="eastAsia" w:ascii="宋体" w:hAnsi="宋体" w:eastAsia="宋体" w:cs="宋体"/>
                <w:i w:val="0"/>
                <w:caps w:val="0"/>
                <w:color w:val="333333"/>
                <w:spacing w:val="0"/>
                <w:kern w:val="0"/>
                <w:sz w:val="24"/>
                <w:szCs w:val="24"/>
                <w:u w:val="none"/>
                <w:lang w:val="en-US" w:eastAsia="zh-CN" w:bidi="ar"/>
              </w:rPr>
              <w:fldChar w:fldCharType="end"/>
            </w:r>
          </w:p>
        </w:tc>
        <w:tc>
          <w:tcPr>
            <w:tcW w:w="4569"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pPr>
            <w:r>
              <w:rPr>
                <w:rFonts w:hint="eastAsia" w:ascii="宋体" w:hAnsi="宋体" w:eastAsia="宋体" w:cs="宋体"/>
                <w:i w:val="0"/>
                <w:caps w:val="0"/>
                <w:color w:val="333333"/>
                <w:spacing w:val="0"/>
                <w:kern w:val="0"/>
                <w:sz w:val="24"/>
                <w:szCs w:val="24"/>
                <w:u w:val="none"/>
                <w:lang w:val="en-US" w:eastAsia="zh-CN" w:bidi="ar"/>
              </w:rPr>
              <w:fldChar w:fldCharType="begin"/>
            </w:r>
            <w:r>
              <w:rPr>
                <w:rFonts w:hint="eastAsia" w:ascii="宋体" w:hAnsi="宋体" w:eastAsia="宋体" w:cs="宋体"/>
                <w:i w:val="0"/>
                <w:caps w:val="0"/>
                <w:color w:val="333333"/>
                <w:spacing w:val="0"/>
                <w:kern w:val="0"/>
                <w:sz w:val="24"/>
                <w:szCs w:val="24"/>
                <w:u w:val="none"/>
                <w:lang w:val="en-US" w:eastAsia="zh-CN" w:bidi="ar"/>
              </w:rPr>
              <w:instrText xml:space="preserve"> HYPERLINK "http://www.medwant.com/medical/yiyonggaopinyiqi/gaopindiandao/60016178.html" \t "http://www.medwant.com/medical/yiyonggaopinyiqi/gaopindiandao/_blank" </w:instrText>
            </w:r>
            <w:r>
              <w:rPr>
                <w:rFonts w:hint="eastAsia" w:ascii="宋体" w:hAnsi="宋体" w:eastAsia="宋体" w:cs="宋体"/>
                <w:i w:val="0"/>
                <w:caps w:val="0"/>
                <w:color w:val="333333"/>
                <w:spacing w:val="0"/>
                <w:kern w:val="0"/>
                <w:sz w:val="24"/>
                <w:szCs w:val="24"/>
                <w:u w:val="none"/>
                <w:lang w:val="en-US" w:eastAsia="zh-CN" w:bidi="ar"/>
              </w:rPr>
              <w:fldChar w:fldCharType="separate"/>
            </w:r>
            <w:r>
              <w:rPr>
                <w:rStyle w:val="11"/>
                <w:rFonts w:hint="eastAsia" w:ascii="宋体" w:hAnsi="宋体" w:eastAsia="宋体" w:cs="宋体"/>
                <w:i w:val="0"/>
                <w:caps w:val="0"/>
                <w:color w:val="333333"/>
                <w:spacing w:val="0"/>
                <w:sz w:val="36"/>
                <w:szCs w:val="36"/>
                <w:u w:val="none"/>
              </w:rPr>
              <w:t>采用4.1MHz高频妇科治疗方案</w:t>
            </w:r>
            <w:r>
              <w:rPr>
                <w:rFonts w:hint="eastAsia" w:ascii="宋体" w:hAnsi="宋体" w:eastAsia="宋体" w:cs="宋体"/>
                <w:i w:val="0"/>
                <w:caps w:val="0"/>
                <w:color w:val="333333"/>
                <w:spacing w:val="0"/>
                <w:kern w:val="0"/>
                <w:sz w:val="24"/>
                <w:szCs w:val="24"/>
                <w:u w:val="none"/>
                <w:lang w:val="en-US" w:eastAsia="zh-CN" w:bidi="ar"/>
              </w:rPr>
              <w:fldChar w:fldCharType="end"/>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fixed"/>
          <w:tblCellMar>
            <w:top w:w="150" w:type="dxa"/>
            <w:left w:w="150" w:type="dxa"/>
            <w:bottom w:w="150" w:type="dxa"/>
            <w:right w:w="150" w:type="dxa"/>
          </w:tblCellMar>
        </w:tblPrEx>
        <w:trPr>
          <w:trHeight w:val="803" w:hRule="atLeast"/>
          <w:tblCellSpacing w:w="0" w:type="dxa"/>
          <w:jc w:val="center"/>
        </w:trPr>
        <w:tc>
          <w:tcPr>
            <w:tcW w:w="5591" w:type="dxa"/>
            <w:tcBorders>
              <w:top w:val="nil"/>
              <w:left w:val="single" w:color="auto" w:sz="8" w:space="0"/>
              <w:bottom w:val="single" w:color="auto" w:sz="8" w:space="0"/>
              <w:right w:val="single" w:color="auto" w:sz="8" w:space="0"/>
            </w:tcBorders>
            <w:shd w:val="clear" w:color="auto" w:fill="FFFFFF"/>
            <w:noWrap/>
            <w:tcMar>
              <w:top w:w="0" w:type="dxa"/>
              <w:left w:w="108" w:type="dxa"/>
              <w:bottom w:w="0" w:type="dxa"/>
              <w:right w:w="108"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pPr>
            <w:r>
              <w:rPr>
                <w:rFonts w:hint="eastAsia" w:ascii="宋体" w:hAnsi="宋体" w:eastAsia="宋体" w:cs="宋体"/>
                <w:i w:val="0"/>
                <w:caps w:val="0"/>
                <w:color w:val="333333"/>
                <w:spacing w:val="0"/>
                <w:kern w:val="0"/>
                <w:sz w:val="24"/>
                <w:szCs w:val="24"/>
                <w:u w:val="none"/>
                <w:lang w:val="en-US" w:eastAsia="zh-CN" w:bidi="ar"/>
              </w:rPr>
              <w:fldChar w:fldCharType="begin"/>
            </w:r>
            <w:r>
              <w:rPr>
                <w:rFonts w:hint="eastAsia" w:ascii="宋体" w:hAnsi="宋体" w:eastAsia="宋体" w:cs="宋体"/>
                <w:i w:val="0"/>
                <w:caps w:val="0"/>
                <w:color w:val="333333"/>
                <w:spacing w:val="0"/>
                <w:kern w:val="0"/>
                <w:sz w:val="24"/>
                <w:szCs w:val="24"/>
                <w:u w:val="none"/>
                <w:lang w:val="en-US" w:eastAsia="zh-CN" w:bidi="ar"/>
              </w:rPr>
              <w:instrText xml:space="preserve"> HYPERLINK "http://www.medwant.com/medical/yiyonggaopinyiqi/gaopindiandao/60012255.html" \t "http://www.medwant.com/medical/yiyonggaopinyiqi/gaopindiandao/_blank" </w:instrText>
            </w:r>
            <w:r>
              <w:rPr>
                <w:rFonts w:hint="eastAsia" w:ascii="宋体" w:hAnsi="宋体" w:eastAsia="宋体" w:cs="宋体"/>
                <w:i w:val="0"/>
                <w:caps w:val="0"/>
                <w:color w:val="333333"/>
                <w:spacing w:val="0"/>
                <w:kern w:val="0"/>
                <w:sz w:val="24"/>
                <w:szCs w:val="24"/>
                <w:u w:val="none"/>
                <w:lang w:val="en-US" w:eastAsia="zh-CN" w:bidi="ar"/>
              </w:rPr>
              <w:fldChar w:fldCharType="separate"/>
            </w:r>
            <w:r>
              <w:rPr>
                <w:rStyle w:val="11"/>
                <w:rFonts w:hint="eastAsia" w:ascii="宋体" w:hAnsi="宋体" w:eastAsia="宋体" w:cs="宋体"/>
                <w:i w:val="0"/>
                <w:caps w:val="0"/>
                <w:color w:val="333333"/>
                <w:spacing w:val="0"/>
                <w:sz w:val="36"/>
                <w:szCs w:val="36"/>
                <w:u w:val="none"/>
              </w:rPr>
              <w:t>沪通氩气电刀YD2000/YD2000A</w:t>
            </w:r>
            <w:r>
              <w:rPr>
                <w:rFonts w:hint="eastAsia" w:ascii="宋体" w:hAnsi="宋体" w:eastAsia="宋体" w:cs="宋体"/>
                <w:i w:val="0"/>
                <w:caps w:val="0"/>
                <w:color w:val="333333"/>
                <w:spacing w:val="0"/>
                <w:kern w:val="0"/>
                <w:sz w:val="24"/>
                <w:szCs w:val="24"/>
                <w:u w:val="none"/>
                <w:lang w:val="en-US" w:eastAsia="zh-CN" w:bidi="ar"/>
              </w:rPr>
              <w:fldChar w:fldCharType="end"/>
            </w:r>
          </w:p>
        </w:tc>
        <w:tc>
          <w:tcPr>
            <w:tcW w:w="4569"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pPr>
            <w:r>
              <w:rPr>
                <w:rFonts w:hint="eastAsia" w:ascii="宋体" w:hAnsi="宋体" w:eastAsia="宋体" w:cs="宋体"/>
                <w:i w:val="0"/>
                <w:caps w:val="0"/>
                <w:color w:val="333333"/>
                <w:spacing w:val="0"/>
                <w:kern w:val="0"/>
                <w:sz w:val="24"/>
                <w:szCs w:val="24"/>
                <w:u w:val="none"/>
                <w:lang w:val="en-US" w:eastAsia="zh-CN" w:bidi="ar"/>
              </w:rPr>
              <w:fldChar w:fldCharType="begin"/>
            </w:r>
            <w:r>
              <w:rPr>
                <w:rFonts w:hint="eastAsia" w:ascii="宋体" w:hAnsi="宋体" w:eastAsia="宋体" w:cs="宋体"/>
                <w:i w:val="0"/>
                <w:caps w:val="0"/>
                <w:color w:val="333333"/>
                <w:spacing w:val="0"/>
                <w:kern w:val="0"/>
                <w:sz w:val="24"/>
                <w:szCs w:val="24"/>
                <w:u w:val="none"/>
                <w:lang w:val="en-US" w:eastAsia="zh-CN" w:bidi="ar"/>
              </w:rPr>
              <w:instrText xml:space="preserve"> HYPERLINK "http://www.medwant.com/medical/yiyonggaopinyiqi/gaopindiandao/60012255.html" \t "http://www.medwant.com/medical/yiyonggaopinyiqi/gaopindiandao/_blank" </w:instrText>
            </w:r>
            <w:r>
              <w:rPr>
                <w:rFonts w:hint="eastAsia" w:ascii="宋体" w:hAnsi="宋体" w:eastAsia="宋体" w:cs="宋体"/>
                <w:i w:val="0"/>
                <w:caps w:val="0"/>
                <w:color w:val="333333"/>
                <w:spacing w:val="0"/>
                <w:kern w:val="0"/>
                <w:sz w:val="24"/>
                <w:szCs w:val="24"/>
                <w:u w:val="none"/>
                <w:lang w:val="en-US" w:eastAsia="zh-CN" w:bidi="ar"/>
              </w:rPr>
              <w:fldChar w:fldCharType="separate"/>
            </w:r>
            <w:r>
              <w:rPr>
                <w:rStyle w:val="11"/>
                <w:rFonts w:hint="eastAsia" w:ascii="宋体" w:hAnsi="宋体" w:eastAsia="宋体" w:cs="宋体"/>
                <w:i w:val="0"/>
                <w:caps w:val="0"/>
                <w:color w:val="333333"/>
                <w:spacing w:val="0"/>
                <w:sz w:val="36"/>
                <w:szCs w:val="36"/>
                <w:u w:val="none"/>
              </w:rPr>
              <w:t>止血能力超强</w:t>
            </w:r>
            <w:r>
              <w:rPr>
                <w:rFonts w:hint="eastAsia" w:ascii="宋体" w:hAnsi="宋体" w:eastAsia="宋体" w:cs="宋体"/>
                <w:i w:val="0"/>
                <w:caps w:val="0"/>
                <w:color w:val="333333"/>
                <w:spacing w:val="0"/>
                <w:kern w:val="0"/>
                <w:sz w:val="24"/>
                <w:szCs w:val="24"/>
                <w:u w:val="none"/>
                <w:lang w:val="en-US" w:eastAsia="zh-CN" w:bidi="ar"/>
              </w:rPr>
              <w:fldChar w:fldCharType="end"/>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fixed"/>
          <w:tblCellMar>
            <w:top w:w="150" w:type="dxa"/>
            <w:left w:w="150" w:type="dxa"/>
            <w:bottom w:w="150" w:type="dxa"/>
            <w:right w:w="150" w:type="dxa"/>
          </w:tblCellMar>
        </w:tblPrEx>
        <w:trPr>
          <w:trHeight w:val="803" w:hRule="atLeast"/>
          <w:tblCellSpacing w:w="0" w:type="dxa"/>
          <w:jc w:val="center"/>
        </w:trPr>
        <w:tc>
          <w:tcPr>
            <w:tcW w:w="5591" w:type="dxa"/>
            <w:tcBorders>
              <w:top w:val="nil"/>
              <w:left w:val="single" w:color="auto" w:sz="8" w:space="0"/>
              <w:bottom w:val="single" w:color="auto" w:sz="8" w:space="0"/>
              <w:right w:val="single" w:color="auto" w:sz="8" w:space="0"/>
            </w:tcBorders>
            <w:shd w:val="clear" w:color="auto" w:fill="FFFFFF"/>
            <w:noWrap/>
            <w:tcMar>
              <w:top w:w="0" w:type="dxa"/>
              <w:left w:w="108" w:type="dxa"/>
              <w:bottom w:w="0" w:type="dxa"/>
              <w:right w:w="108"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pPr>
            <w:r>
              <w:rPr>
                <w:rFonts w:hint="eastAsia" w:ascii="宋体" w:hAnsi="宋体" w:eastAsia="宋体" w:cs="宋体"/>
                <w:i w:val="0"/>
                <w:caps w:val="0"/>
                <w:color w:val="333333"/>
                <w:spacing w:val="0"/>
                <w:kern w:val="0"/>
                <w:sz w:val="24"/>
                <w:szCs w:val="24"/>
                <w:u w:val="none"/>
                <w:lang w:val="en-US" w:eastAsia="zh-CN" w:bidi="ar"/>
              </w:rPr>
              <w:fldChar w:fldCharType="begin"/>
            </w:r>
            <w:r>
              <w:rPr>
                <w:rFonts w:hint="eastAsia" w:ascii="宋体" w:hAnsi="宋体" w:eastAsia="宋体" w:cs="宋体"/>
                <w:i w:val="0"/>
                <w:caps w:val="0"/>
                <w:color w:val="333333"/>
                <w:spacing w:val="0"/>
                <w:kern w:val="0"/>
                <w:sz w:val="24"/>
                <w:szCs w:val="24"/>
                <w:u w:val="none"/>
                <w:lang w:val="en-US" w:eastAsia="zh-CN" w:bidi="ar"/>
              </w:rPr>
              <w:instrText xml:space="preserve"> HYPERLINK "http://www.medwant.com/medical/shoushujijiushebei/shoushudaohangxitong/60016169.html" \t "http://www.medwant.com/medical/yiyonggaopinyiqi/gaopindiandao/_blank" </w:instrText>
            </w:r>
            <w:r>
              <w:rPr>
                <w:rFonts w:hint="eastAsia" w:ascii="宋体" w:hAnsi="宋体" w:eastAsia="宋体" w:cs="宋体"/>
                <w:i w:val="0"/>
                <w:caps w:val="0"/>
                <w:color w:val="333333"/>
                <w:spacing w:val="0"/>
                <w:kern w:val="0"/>
                <w:sz w:val="24"/>
                <w:szCs w:val="24"/>
                <w:u w:val="none"/>
                <w:lang w:val="en-US" w:eastAsia="zh-CN" w:bidi="ar"/>
              </w:rPr>
              <w:fldChar w:fldCharType="separate"/>
            </w:r>
            <w:r>
              <w:rPr>
                <w:rStyle w:val="11"/>
                <w:rFonts w:hint="eastAsia" w:ascii="宋体" w:hAnsi="宋体" w:eastAsia="宋体" w:cs="宋体"/>
                <w:i w:val="0"/>
                <w:caps w:val="0"/>
                <w:color w:val="333333"/>
                <w:spacing w:val="0"/>
                <w:sz w:val="36"/>
                <w:szCs w:val="36"/>
                <w:u w:val="none"/>
              </w:rPr>
              <w:t>沪通妇科Leep手术专用治疗系统E型</w:t>
            </w:r>
            <w:r>
              <w:rPr>
                <w:rFonts w:hint="eastAsia" w:ascii="宋体" w:hAnsi="宋体" w:eastAsia="宋体" w:cs="宋体"/>
                <w:i w:val="0"/>
                <w:caps w:val="0"/>
                <w:color w:val="333333"/>
                <w:spacing w:val="0"/>
                <w:kern w:val="0"/>
                <w:sz w:val="24"/>
                <w:szCs w:val="24"/>
                <w:u w:val="none"/>
                <w:lang w:val="en-US" w:eastAsia="zh-CN" w:bidi="ar"/>
              </w:rPr>
              <w:fldChar w:fldCharType="end"/>
            </w:r>
          </w:p>
        </w:tc>
        <w:tc>
          <w:tcPr>
            <w:tcW w:w="4569"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pPr>
            <w:r>
              <w:rPr>
                <w:rFonts w:hint="eastAsia" w:ascii="宋体" w:hAnsi="宋体" w:eastAsia="宋体" w:cs="宋体"/>
                <w:i w:val="0"/>
                <w:caps w:val="0"/>
                <w:color w:val="333333"/>
                <w:spacing w:val="0"/>
                <w:kern w:val="0"/>
                <w:sz w:val="24"/>
                <w:szCs w:val="24"/>
                <w:u w:val="none"/>
                <w:lang w:val="en-US" w:eastAsia="zh-CN" w:bidi="ar"/>
              </w:rPr>
              <w:fldChar w:fldCharType="begin"/>
            </w:r>
            <w:r>
              <w:rPr>
                <w:rFonts w:hint="eastAsia" w:ascii="宋体" w:hAnsi="宋体" w:eastAsia="宋体" w:cs="宋体"/>
                <w:i w:val="0"/>
                <w:caps w:val="0"/>
                <w:color w:val="333333"/>
                <w:spacing w:val="0"/>
                <w:kern w:val="0"/>
                <w:sz w:val="24"/>
                <w:szCs w:val="24"/>
                <w:u w:val="none"/>
                <w:lang w:val="en-US" w:eastAsia="zh-CN" w:bidi="ar"/>
              </w:rPr>
              <w:instrText xml:space="preserve"> HYPERLINK "http://www.medwant.com/medical/shoushujijiushebei/shoushudaohangxitong/60016169.html" \t "http://www.medwant.com/medical/yiyonggaopinyiqi/gaopindiandao/_blank" </w:instrText>
            </w:r>
            <w:r>
              <w:rPr>
                <w:rFonts w:hint="eastAsia" w:ascii="宋体" w:hAnsi="宋体" w:eastAsia="宋体" w:cs="宋体"/>
                <w:i w:val="0"/>
                <w:caps w:val="0"/>
                <w:color w:val="333333"/>
                <w:spacing w:val="0"/>
                <w:kern w:val="0"/>
                <w:sz w:val="24"/>
                <w:szCs w:val="24"/>
                <w:u w:val="none"/>
                <w:lang w:val="en-US" w:eastAsia="zh-CN" w:bidi="ar"/>
              </w:rPr>
              <w:fldChar w:fldCharType="separate"/>
            </w:r>
            <w:r>
              <w:rPr>
                <w:rStyle w:val="11"/>
                <w:rFonts w:hint="eastAsia" w:ascii="宋体" w:hAnsi="宋体" w:eastAsia="宋体" w:cs="宋体"/>
                <w:i w:val="0"/>
                <w:caps w:val="0"/>
                <w:color w:val="333333"/>
                <w:spacing w:val="0"/>
                <w:sz w:val="36"/>
                <w:szCs w:val="36"/>
                <w:u w:val="none"/>
              </w:rPr>
              <w:t>降低有害物质对医患的损害</w:t>
            </w:r>
            <w:r>
              <w:rPr>
                <w:rFonts w:hint="eastAsia" w:ascii="宋体" w:hAnsi="宋体" w:eastAsia="宋体" w:cs="宋体"/>
                <w:i w:val="0"/>
                <w:caps w:val="0"/>
                <w:color w:val="333333"/>
                <w:spacing w:val="0"/>
                <w:kern w:val="0"/>
                <w:sz w:val="24"/>
                <w:szCs w:val="24"/>
                <w:u w:val="none"/>
                <w:lang w:val="en-US" w:eastAsia="zh-CN" w:bidi="ar"/>
              </w:rPr>
              <w:fldChar w:fldCharType="end"/>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fixed"/>
          <w:tblCellMar>
            <w:top w:w="150" w:type="dxa"/>
            <w:left w:w="150" w:type="dxa"/>
            <w:bottom w:w="150" w:type="dxa"/>
            <w:right w:w="150" w:type="dxa"/>
          </w:tblCellMar>
        </w:tblPrEx>
        <w:trPr>
          <w:trHeight w:val="803" w:hRule="atLeast"/>
          <w:tblCellSpacing w:w="0" w:type="dxa"/>
          <w:jc w:val="center"/>
        </w:trPr>
        <w:tc>
          <w:tcPr>
            <w:tcW w:w="5591" w:type="dxa"/>
            <w:tcBorders>
              <w:top w:val="nil"/>
              <w:left w:val="single" w:color="auto" w:sz="8" w:space="0"/>
              <w:bottom w:val="single" w:color="auto" w:sz="8" w:space="0"/>
              <w:right w:val="single" w:color="auto" w:sz="8" w:space="0"/>
            </w:tcBorders>
            <w:shd w:val="clear" w:color="auto" w:fill="FFFFFF"/>
            <w:noWrap/>
            <w:tcMar>
              <w:top w:w="0" w:type="dxa"/>
              <w:left w:w="108" w:type="dxa"/>
              <w:bottom w:w="0" w:type="dxa"/>
              <w:right w:w="108"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pPr>
            <w:r>
              <w:rPr>
                <w:rFonts w:hint="eastAsia" w:ascii="宋体" w:hAnsi="宋体" w:eastAsia="宋体" w:cs="宋体"/>
                <w:i w:val="0"/>
                <w:caps w:val="0"/>
                <w:color w:val="333333"/>
                <w:spacing w:val="0"/>
                <w:kern w:val="0"/>
                <w:sz w:val="24"/>
                <w:szCs w:val="24"/>
                <w:u w:val="none"/>
                <w:lang w:val="en-US" w:eastAsia="zh-CN" w:bidi="ar"/>
              </w:rPr>
              <w:fldChar w:fldCharType="begin"/>
            </w:r>
            <w:r>
              <w:rPr>
                <w:rFonts w:hint="eastAsia" w:ascii="宋体" w:hAnsi="宋体" w:eastAsia="宋体" w:cs="宋体"/>
                <w:i w:val="0"/>
                <w:caps w:val="0"/>
                <w:color w:val="333333"/>
                <w:spacing w:val="0"/>
                <w:kern w:val="0"/>
                <w:sz w:val="24"/>
                <w:szCs w:val="24"/>
                <w:u w:val="none"/>
                <w:lang w:val="en-US" w:eastAsia="zh-CN" w:bidi="ar"/>
              </w:rPr>
              <w:instrText xml:space="preserve"> HYPERLINK "http://www.medwant.com/medical/yiyonggaopinyiqi/gaopindiandao/60012252.html" \t "http://www.medwant.com/medical/yiyonggaopinyiqi/gaopindiandao/_blank" </w:instrText>
            </w:r>
            <w:r>
              <w:rPr>
                <w:rFonts w:hint="eastAsia" w:ascii="宋体" w:hAnsi="宋体" w:eastAsia="宋体" w:cs="宋体"/>
                <w:i w:val="0"/>
                <w:caps w:val="0"/>
                <w:color w:val="333333"/>
                <w:spacing w:val="0"/>
                <w:kern w:val="0"/>
                <w:sz w:val="24"/>
                <w:szCs w:val="24"/>
                <w:u w:val="none"/>
                <w:lang w:val="en-US" w:eastAsia="zh-CN" w:bidi="ar"/>
              </w:rPr>
              <w:fldChar w:fldCharType="separate"/>
            </w:r>
            <w:r>
              <w:rPr>
                <w:rStyle w:val="11"/>
                <w:rFonts w:hint="eastAsia" w:ascii="宋体" w:hAnsi="宋体" w:eastAsia="宋体" w:cs="宋体"/>
                <w:i w:val="0"/>
                <w:caps w:val="0"/>
                <w:color w:val="333333"/>
                <w:spacing w:val="0"/>
                <w:sz w:val="36"/>
                <w:szCs w:val="36"/>
                <w:u w:val="none"/>
              </w:rPr>
              <w:t>沪通氩气控制仪GD350-Ar</w:t>
            </w:r>
            <w:r>
              <w:rPr>
                <w:rFonts w:hint="eastAsia" w:ascii="宋体" w:hAnsi="宋体" w:eastAsia="宋体" w:cs="宋体"/>
                <w:i w:val="0"/>
                <w:caps w:val="0"/>
                <w:color w:val="333333"/>
                <w:spacing w:val="0"/>
                <w:kern w:val="0"/>
                <w:sz w:val="24"/>
                <w:szCs w:val="24"/>
                <w:u w:val="none"/>
                <w:lang w:val="en-US" w:eastAsia="zh-CN" w:bidi="ar"/>
              </w:rPr>
              <w:fldChar w:fldCharType="end"/>
            </w:r>
          </w:p>
        </w:tc>
        <w:tc>
          <w:tcPr>
            <w:tcW w:w="4569"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pPr>
            <w:r>
              <w:rPr>
                <w:rFonts w:hint="eastAsia" w:ascii="宋体" w:hAnsi="宋体" w:eastAsia="宋体" w:cs="宋体"/>
                <w:i w:val="0"/>
                <w:caps w:val="0"/>
                <w:color w:val="333333"/>
                <w:spacing w:val="0"/>
                <w:kern w:val="0"/>
                <w:sz w:val="24"/>
                <w:szCs w:val="24"/>
                <w:u w:val="none"/>
                <w:lang w:val="en-US" w:eastAsia="zh-CN" w:bidi="ar"/>
              </w:rPr>
              <w:fldChar w:fldCharType="begin"/>
            </w:r>
            <w:r>
              <w:rPr>
                <w:rFonts w:hint="eastAsia" w:ascii="宋体" w:hAnsi="宋体" w:eastAsia="宋体" w:cs="宋体"/>
                <w:i w:val="0"/>
                <w:caps w:val="0"/>
                <w:color w:val="333333"/>
                <w:spacing w:val="0"/>
                <w:kern w:val="0"/>
                <w:sz w:val="24"/>
                <w:szCs w:val="24"/>
                <w:u w:val="none"/>
                <w:lang w:val="en-US" w:eastAsia="zh-CN" w:bidi="ar"/>
              </w:rPr>
              <w:instrText xml:space="preserve"> HYPERLINK "http://www.medwant.com/medical/yiyonggaopinyiqi/gaopindiandao/60012252.html" \t "http://www.medwant.com/medical/yiyonggaopinyiqi/gaopindiandao/_blank" </w:instrText>
            </w:r>
            <w:r>
              <w:rPr>
                <w:rFonts w:hint="eastAsia" w:ascii="宋体" w:hAnsi="宋体" w:eastAsia="宋体" w:cs="宋体"/>
                <w:i w:val="0"/>
                <w:caps w:val="0"/>
                <w:color w:val="333333"/>
                <w:spacing w:val="0"/>
                <w:kern w:val="0"/>
                <w:sz w:val="24"/>
                <w:szCs w:val="24"/>
                <w:u w:val="none"/>
                <w:lang w:val="en-US" w:eastAsia="zh-CN" w:bidi="ar"/>
              </w:rPr>
              <w:fldChar w:fldCharType="separate"/>
            </w:r>
            <w:r>
              <w:rPr>
                <w:rStyle w:val="11"/>
                <w:rFonts w:hint="eastAsia" w:ascii="宋体" w:hAnsi="宋体" w:eastAsia="宋体" w:cs="宋体"/>
                <w:i w:val="0"/>
                <w:caps w:val="0"/>
                <w:color w:val="333333"/>
                <w:spacing w:val="0"/>
                <w:sz w:val="36"/>
                <w:szCs w:val="36"/>
                <w:u w:val="none"/>
              </w:rPr>
              <w:t>具有氩气增强功能</w:t>
            </w:r>
            <w:r>
              <w:rPr>
                <w:rFonts w:hint="eastAsia" w:ascii="宋体" w:hAnsi="宋体" w:eastAsia="宋体" w:cs="宋体"/>
                <w:i w:val="0"/>
                <w:caps w:val="0"/>
                <w:color w:val="333333"/>
                <w:spacing w:val="0"/>
                <w:kern w:val="0"/>
                <w:sz w:val="24"/>
                <w:szCs w:val="24"/>
                <w:u w:val="none"/>
                <w:lang w:val="en-US" w:eastAsia="zh-CN" w:bidi="ar"/>
              </w:rPr>
              <w:fldChar w:fldCharType="end"/>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fixed"/>
          <w:tblCellMar>
            <w:top w:w="150" w:type="dxa"/>
            <w:left w:w="150" w:type="dxa"/>
            <w:bottom w:w="150" w:type="dxa"/>
            <w:right w:w="150" w:type="dxa"/>
          </w:tblCellMar>
        </w:tblPrEx>
        <w:trPr>
          <w:trHeight w:val="1586" w:hRule="atLeast"/>
          <w:tblCellSpacing w:w="0" w:type="dxa"/>
          <w:jc w:val="center"/>
        </w:trPr>
        <w:tc>
          <w:tcPr>
            <w:tcW w:w="5591" w:type="dxa"/>
            <w:tcBorders>
              <w:top w:val="nil"/>
              <w:left w:val="single" w:color="auto" w:sz="8" w:space="0"/>
              <w:bottom w:val="single" w:color="auto" w:sz="8" w:space="0"/>
              <w:right w:val="single" w:color="auto" w:sz="8" w:space="0"/>
            </w:tcBorders>
            <w:shd w:val="clear" w:color="auto" w:fill="FFFFFF"/>
            <w:noWrap/>
            <w:tcMar>
              <w:top w:w="0" w:type="dxa"/>
              <w:left w:w="108" w:type="dxa"/>
              <w:bottom w:w="0" w:type="dxa"/>
              <w:right w:w="108"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pPr>
            <w:r>
              <w:rPr>
                <w:rFonts w:hint="eastAsia" w:ascii="宋体" w:hAnsi="宋体" w:eastAsia="宋体" w:cs="宋体"/>
                <w:i w:val="0"/>
                <w:caps w:val="0"/>
                <w:color w:val="333333"/>
                <w:spacing w:val="0"/>
                <w:kern w:val="0"/>
                <w:sz w:val="24"/>
                <w:szCs w:val="24"/>
                <w:u w:val="none"/>
                <w:lang w:val="en-US" w:eastAsia="zh-CN" w:bidi="ar"/>
              </w:rPr>
              <w:fldChar w:fldCharType="begin"/>
            </w:r>
            <w:r>
              <w:rPr>
                <w:rFonts w:hint="eastAsia" w:ascii="宋体" w:hAnsi="宋体" w:eastAsia="宋体" w:cs="宋体"/>
                <w:i w:val="0"/>
                <w:caps w:val="0"/>
                <w:color w:val="333333"/>
                <w:spacing w:val="0"/>
                <w:kern w:val="0"/>
                <w:sz w:val="24"/>
                <w:szCs w:val="24"/>
                <w:u w:val="none"/>
                <w:lang w:val="en-US" w:eastAsia="zh-CN" w:bidi="ar"/>
              </w:rPr>
              <w:instrText xml:space="preserve"> HYPERLINK "http://www.medwant.com/medical/yiyonggaopinyiqi/gaopindiandao/60012254.html" \t "http://www.medwant.com/medical/yiyonggaopinyiqi/gaopindiandao/_blank" </w:instrText>
            </w:r>
            <w:r>
              <w:rPr>
                <w:rFonts w:hint="eastAsia" w:ascii="宋体" w:hAnsi="宋体" w:eastAsia="宋体" w:cs="宋体"/>
                <w:i w:val="0"/>
                <w:caps w:val="0"/>
                <w:color w:val="333333"/>
                <w:spacing w:val="0"/>
                <w:kern w:val="0"/>
                <w:sz w:val="24"/>
                <w:szCs w:val="24"/>
                <w:u w:val="none"/>
                <w:lang w:val="en-US" w:eastAsia="zh-CN" w:bidi="ar"/>
              </w:rPr>
              <w:fldChar w:fldCharType="separate"/>
            </w:r>
            <w:r>
              <w:rPr>
                <w:rStyle w:val="11"/>
                <w:rFonts w:hint="eastAsia" w:ascii="宋体" w:hAnsi="宋体" w:eastAsia="宋体" w:cs="宋体"/>
                <w:i w:val="0"/>
                <w:caps w:val="0"/>
                <w:color w:val="333333"/>
                <w:spacing w:val="0"/>
                <w:sz w:val="36"/>
                <w:szCs w:val="36"/>
                <w:u w:val="none"/>
              </w:rPr>
              <w:t>沪通氩气控制仪</w:t>
            </w:r>
            <w:r>
              <w:rPr>
                <w:rStyle w:val="11"/>
                <w:rFonts w:hint="eastAsia" w:ascii="宋体" w:hAnsi="宋体" w:eastAsia="宋体" w:cs="宋体"/>
                <w:i w:val="0"/>
                <w:caps w:val="0"/>
                <w:color w:val="333333"/>
                <w:spacing w:val="0"/>
                <w:sz w:val="36"/>
                <w:szCs w:val="36"/>
                <w:u w:val="none"/>
              </w:rPr>
              <w:br w:type="textWrapping"/>
            </w:r>
            <w:r>
              <w:rPr>
                <w:rStyle w:val="11"/>
                <w:rFonts w:hint="eastAsia" w:ascii="宋体" w:hAnsi="宋体" w:eastAsia="宋体" w:cs="宋体"/>
                <w:i w:val="0"/>
                <w:caps w:val="0"/>
                <w:color w:val="333333"/>
                <w:spacing w:val="0"/>
                <w:sz w:val="36"/>
                <w:szCs w:val="36"/>
                <w:u w:val="none"/>
              </w:rPr>
              <w:t>GD350-Ar+GD350-B5</w:t>
            </w:r>
            <w:r>
              <w:rPr>
                <w:rFonts w:hint="eastAsia" w:ascii="宋体" w:hAnsi="宋体" w:eastAsia="宋体" w:cs="宋体"/>
                <w:i w:val="0"/>
                <w:caps w:val="0"/>
                <w:color w:val="333333"/>
                <w:spacing w:val="0"/>
                <w:kern w:val="0"/>
                <w:sz w:val="24"/>
                <w:szCs w:val="24"/>
                <w:u w:val="none"/>
                <w:lang w:val="en-US" w:eastAsia="zh-CN" w:bidi="ar"/>
              </w:rPr>
              <w:fldChar w:fldCharType="end"/>
            </w:r>
          </w:p>
        </w:tc>
        <w:tc>
          <w:tcPr>
            <w:tcW w:w="4569"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pPr>
            <w:r>
              <w:rPr>
                <w:rFonts w:hint="eastAsia" w:ascii="宋体" w:hAnsi="宋体" w:eastAsia="宋体" w:cs="宋体"/>
                <w:i w:val="0"/>
                <w:caps w:val="0"/>
                <w:color w:val="333333"/>
                <w:spacing w:val="0"/>
                <w:kern w:val="0"/>
                <w:sz w:val="24"/>
                <w:szCs w:val="24"/>
                <w:u w:val="none"/>
                <w:lang w:val="en-US" w:eastAsia="zh-CN" w:bidi="ar"/>
              </w:rPr>
              <w:fldChar w:fldCharType="begin"/>
            </w:r>
            <w:r>
              <w:rPr>
                <w:rFonts w:hint="eastAsia" w:ascii="宋体" w:hAnsi="宋体" w:eastAsia="宋体" w:cs="宋体"/>
                <w:i w:val="0"/>
                <w:caps w:val="0"/>
                <w:color w:val="333333"/>
                <w:spacing w:val="0"/>
                <w:kern w:val="0"/>
                <w:sz w:val="24"/>
                <w:szCs w:val="24"/>
                <w:u w:val="none"/>
                <w:lang w:val="en-US" w:eastAsia="zh-CN" w:bidi="ar"/>
              </w:rPr>
              <w:instrText xml:space="preserve"> HYPERLINK "http://www.medwant.com/medical/yiyonggaopinyiqi/gaopindiandao/60012254.html" \t "http://www.medwant.com/medical/yiyonggaopinyiqi/gaopindiandao/_blank" </w:instrText>
            </w:r>
            <w:r>
              <w:rPr>
                <w:rFonts w:hint="eastAsia" w:ascii="宋体" w:hAnsi="宋体" w:eastAsia="宋体" w:cs="宋体"/>
                <w:i w:val="0"/>
                <w:caps w:val="0"/>
                <w:color w:val="333333"/>
                <w:spacing w:val="0"/>
                <w:kern w:val="0"/>
                <w:sz w:val="24"/>
                <w:szCs w:val="24"/>
                <w:u w:val="none"/>
                <w:lang w:val="en-US" w:eastAsia="zh-CN" w:bidi="ar"/>
              </w:rPr>
              <w:fldChar w:fldCharType="separate"/>
            </w:r>
            <w:r>
              <w:rPr>
                <w:rStyle w:val="11"/>
                <w:rFonts w:hint="eastAsia" w:ascii="宋体" w:hAnsi="宋体" w:eastAsia="宋体" w:cs="宋体"/>
                <w:i w:val="0"/>
                <w:caps w:val="0"/>
                <w:color w:val="333333"/>
                <w:spacing w:val="0"/>
                <w:sz w:val="36"/>
                <w:szCs w:val="36"/>
                <w:u w:val="none"/>
              </w:rPr>
              <w:t>流量控制精度高</w:t>
            </w:r>
            <w:r>
              <w:rPr>
                <w:rFonts w:hint="eastAsia" w:ascii="宋体" w:hAnsi="宋体" w:eastAsia="宋体" w:cs="宋体"/>
                <w:i w:val="0"/>
                <w:caps w:val="0"/>
                <w:color w:val="333333"/>
                <w:spacing w:val="0"/>
                <w:kern w:val="0"/>
                <w:sz w:val="24"/>
                <w:szCs w:val="24"/>
                <w:u w:val="none"/>
                <w:lang w:val="en-US" w:eastAsia="zh-CN" w:bidi="ar"/>
              </w:rPr>
              <w:fldChar w:fldCharType="end"/>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fixed"/>
          <w:tblCellMar>
            <w:top w:w="150" w:type="dxa"/>
            <w:left w:w="150" w:type="dxa"/>
            <w:bottom w:w="150" w:type="dxa"/>
            <w:right w:w="150" w:type="dxa"/>
          </w:tblCellMar>
        </w:tblPrEx>
        <w:trPr>
          <w:trHeight w:val="2384" w:hRule="atLeast"/>
          <w:tblCellSpacing w:w="0" w:type="dxa"/>
          <w:jc w:val="center"/>
        </w:trPr>
        <w:tc>
          <w:tcPr>
            <w:tcW w:w="5591" w:type="dxa"/>
            <w:tcBorders>
              <w:top w:val="nil"/>
              <w:left w:val="single" w:color="auto" w:sz="8" w:space="0"/>
              <w:bottom w:val="single" w:color="auto" w:sz="8" w:space="0"/>
              <w:right w:val="single" w:color="auto" w:sz="8" w:space="0"/>
            </w:tcBorders>
            <w:shd w:val="clear" w:color="auto" w:fill="FFFFFF"/>
            <w:noWrap/>
            <w:tcMar>
              <w:top w:w="0" w:type="dxa"/>
              <w:left w:w="108" w:type="dxa"/>
              <w:bottom w:w="0" w:type="dxa"/>
              <w:right w:w="108"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pPr>
            <w:r>
              <w:rPr>
                <w:rFonts w:hint="eastAsia" w:ascii="宋体" w:hAnsi="宋体" w:eastAsia="宋体" w:cs="宋体"/>
                <w:i w:val="0"/>
                <w:caps w:val="0"/>
                <w:color w:val="333333"/>
                <w:spacing w:val="0"/>
                <w:kern w:val="0"/>
                <w:sz w:val="24"/>
                <w:szCs w:val="24"/>
                <w:u w:val="none"/>
                <w:lang w:val="en-US" w:eastAsia="zh-CN" w:bidi="ar"/>
              </w:rPr>
              <w:fldChar w:fldCharType="begin"/>
            </w:r>
            <w:r>
              <w:rPr>
                <w:rFonts w:hint="eastAsia" w:ascii="宋体" w:hAnsi="宋体" w:eastAsia="宋体" w:cs="宋体"/>
                <w:i w:val="0"/>
                <w:caps w:val="0"/>
                <w:color w:val="333333"/>
                <w:spacing w:val="0"/>
                <w:kern w:val="0"/>
                <w:sz w:val="24"/>
                <w:szCs w:val="24"/>
                <w:u w:val="none"/>
                <w:lang w:val="en-US" w:eastAsia="zh-CN" w:bidi="ar"/>
              </w:rPr>
              <w:instrText xml:space="preserve"> HYPERLINK "http://www.medwant.com/medical/yiyonggaopinyiqi/gaopindiandao/60012253.html" \t "http://www.medwant.com/medical/yiyonggaopinyiqi/gaopindiandao/_blank" </w:instrText>
            </w:r>
            <w:r>
              <w:rPr>
                <w:rFonts w:hint="eastAsia" w:ascii="宋体" w:hAnsi="宋体" w:eastAsia="宋体" w:cs="宋体"/>
                <w:i w:val="0"/>
                <w:caps w:val="0"/>
                <w:color w:val="333333"/>
                <w:spacing w:val="0"/>
                <w:kern w:val="0"/>
                <w:sz w:val="24"/>
                <w:szCs w:val="24"/>
                <w:u w:val="none"/>
                <w:lang w:val="en-US" w:eastAsia="zh-CN" w:bidi="ar"/>
              </w:rPr>
              <w:fldChar w:fldCharType="separate"/>
            </w:r>
            <w:r>
              <w:rPr>
                <w:rStyle w:val="11"/>
                <w:rFonts w:hint="eastAsia" w:ascii="宋体" w:hAnsi="宋体" w:eastAsia="宋体" w:cs="宋体"/>
                <w:i w:val="0"/>
                <w:caps w:val="0"/>
                <w:color w:val="333333"/>
                <w:spacing w:val="0"/>
                <w:sz w:val="36"/>
                <w:szCs w:val="36"/>
                <w:u w:val="none"/>
              </w:rPr>
              <w:t>沪通氩气电刀</w:t>
            </w:r>
            <w:r>
              <w:rPr>
                <w:rStyle w:val="11"/>
                <w:rFonts w:hint="eastAsia" w:ascii="宋体" w:hAnsi="宋体" w:eastAsia="宋体" w:cs="宋体"/>
                <w:i w:val="0"/>
                <w:caps w:val="0"/>
                <w:color w:val="333333"/>
                <w:spacing w:val="0"/>
                <w:sz w:val="36"/>
                <w:szCs w:val="36"/>
                <w:u w:val="none"/>
              </w:rPr>
              <w:br w:type="textWrapping"/>
            </w:r>
            <w:r>
              <w:rPr>
                <w:rFonts w:hint="eastAsia" w:ascii="宋体" w:hAnsi="宋体" w:eastAsia="宋体" w:cs="宋体"/>
                <w:i w:val="0"/>
                <w:caps w:val="0"/>
                <w:color w:val="333333"/>
                <w:spacing w:val="0"/>
                <w:kern w:val="0"/>
                <w:sz w:val="24"/>
                <w:szCs w:val="24"/>
                <w:u w:val="none"/>
                <w:lang w:val="en-US" w:eastAsia="zh-CN" w:bidi="ar"/>
              </w:rPr>
              <w:fldChar w:fldCharType="end"/>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150" w:right="0"/>
            </w:pPr>
            <w:r>
              <w:rPr>
                <w:rFonts w:hint="eastAsia" w:ascii="宋体" w:hAnsi="宋体" w:eastAsia="宋体" w:cs="宋体"/>
                <w:i w:val="0"/>
                <w:caps w:val="0"/>
                <w:color w:val="333333"/>
                <w:spacing w:val="0"/>
                <w:sz w:val="21"/>
                <w:szCs w:val="21"/>
                <w:u w:val="none"/>
              </w:rPr>
              <w:fldChar w:fldCharType="begin"/>
            </w:r>
            <w:r>
              <w:rPr>
                <w:rFonts w:hint="eastAsia" w:ascii="宋体" w:hAnsi="宋体" w:eastAsia="宋体" w:cs="宋体"/>
                <w:i w:val="0"/>
                <w:caps w:val="0"/>
                <w:color w:val="333333"/>
                <w:spacing w:val="0"/>
                <w:sz w:val="21"/>
                <w:szCs w:val="21"/>
                <w:u w:val="none"/>
              </w:rPr>
              <w:instrText xml:space="preserve"> HYPERLINK "http://www.medwant.com/medical/yiyonggaopinyiqi/gaopindiandao/60012253.html" \t "http://www.medwant.com/medical/yiyonggaopinyiqi/gaopindiandao/_blank" </w:instrText>
            </w:r>
            <w:r>
              <w:rPr>
                <w:rFonts w:hint="eastAsia" w:ascii="宋体" w:hAnsi="宋体" w:eastAsia="宋体" w:cs="宋体"/>
                <w:i w:val="0"/>
                <w:caps w:val="0"/>
                <w:color w:val="333333"/>
                <w:spacing w:val="0"/>
                <w:sz w:val="21"/>
                <w:szCs w:val="21"/>
                <w:u w:val="none"/>
              </w:rPr>
              <w:fldChar w:fldCharType="separate"/>
            </w:r>
            <w:r>
              <w:rPr>
                <w:rStyle w:val="11"/>
                <w:rFonts w:hint="eastAsia" w:ascii="宋体" w:hAnsi="宋体" w:eastAsia="宋体" w:cs="宋体"/>
                <w:i w:val="0"/>
                <w:caps w:val="0"/>
                <w:color w:val="333333"/>
                <w:spacing w:val="0"/>
                <w:sz w:val="36"/>
                <w:szCs w:val="36"/>
                <w:u w:val="none"/>
              </w:rPr>
              <w:t>GD350-Ar+GD350-D</w:t>
            </w:r>
            <w:r>
              <w:rPr>
                <w:rFonts w:hint="eastAsia" w:ascii="宋体" w:hAnsi="宋体" w:eastAsia="宋体" w:cs="宋体"/>
                <w:i w:val="0"/>
                <w:caps w:val="0"/>
                <w:color w:val="333333"/>
                <w:spacing w:val="0"/>
                <w:sz w:val="21"/>
                <w:szCs w:val="21"/>
                <w:u w:val="none"/>
              </w:rPr>
              <w:fldChar w:fldCharType="end"/>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150" w:right="0"/>
            </w:pPr>
          </w:p>
        </w:tc>
        <w:tc>
          <w:tcPr>
            <w:tcW w:w="4569"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pPr>
            <w:r>
              <w:rPr>
                <w:rFonts w:hint="eastAsia" w:ascii="宋体" w:hAnsi="宋体" w:eastAsia="宋体" w:cs="宋体"/>
                <w:i w:val="0"/>
                <w:caps w:val="0"/>
                <w:color w:val="333333"/>
                <w:spacing w:val="0"/>
                <w:kern w:val="0"/>
                <w:sz w:val="24"/>
                <w:szCs w:val="24"/>
                <w:u w:val="none"/>
                <w:lang w:val="en-US" w:eastAsia="zh-CN" w:bidi="ar"/>
              </w:rPr>
              <w:fldChar w:fldCharType="begin"/>
            </w:r>
            <w:r>
              <w:rPr>
                <w:rFonts w:hint="eastAsia" w:ascii="宋体" w:hAnsi="宋体" w:eastAsia="宋体" w:cs="宋体"/>
                <w:i w:val="0"/>
                <w:caps w:val="0"/>
                <w:color w:val="333333"/>
                <w:spacing w:val="0"/>
                <w:kern w:val="0"/>
                <w:sz w:val="24"/>
                <w:szCs w:val="24"/>
                <w:u w:val="none"/>
                <w:lang w:val="en-US" w:eastAsia="zh-CN" w:bidi="ar"/>
              </w:rPr>
              <w:instrText xml:space="preserve"> HYPERLINK "http://www.medwant.com/medical/yiyonggaopinyiqi/gaopindiandao/60012253.html" \t "http://www.medwant.com/medical/yiyonggaopinyiqi/gaopindiandao/_blank" </w:instrText>
            </w:r>
            <w:r>
              <w:rPr>
                <w:rFonts w:hint="eastAsia" w:ascii="宋体" w:hAnsi="宋体" w:eastAsia="宋体" w:cs="宋体"/>
                <w:i w:val="0"/>
                <w:caps w:val="0"/>
                <w:color w:val="333333"/>
                <w:spacing w:val="0"/>
                <w:kern w:val="0"/>
                <w:sz w:val="24"/>
                <w:szCs w:val="24"/>
                <w:u w:val="none"/>
                <w:lang w:val="en-US" w:eastAsia="zh-CN" w:bidi="ar"/>
              </w:rPr>
              <w:fldChar w:fldCharType="separate"/>
            </w:r>
            <w:r>
              <w:rPr>
                <w:rStyle w:val="11"/>
                <w:rFonts w:hint="eastAsia" w:ascii="宋体" w:hAnsi="宋体" w:eastAsia="宋体" w:cs="宋体"/>
                <w:i w:val="0"/>
                <w:caps w:val="0"/>
                <w:color w:val="333333"/>
                <w:spacing w:val="0"/>
                <w:sz w:val="36"/>
                <w:szCs w:val="36"/>
                <w:u w:val="none"/>
              </w:rPr>
              <w:t>可增强切/凝效果</w:t>
            </w:r>
            <w:r>
              <w:rPr>
                <w:rFonts w:hint="eastAsia" w:ascii="宋体" w:hAnsi="宋体" w:eastAsia="宋体" w:cs="宋体"/>
                <w:i w:val="0"/>
                <w:caps w:val="0"/>
                <w:color w:val="333333"/>
                <w:spacing w:val="0"/>
                <w:kern w:val="0"/>
                <w:sz w:val="24"/>
                <w:szCs w:val="24"/>
                <w:u w:val="none"/>
                <w:lang w:val="en-US" w:eastAsia="zh-CN" w:bidi="ar"/>
              </w:rPr>
              <w:fldChar w:fldCharType="end"/>
            </w:r>
          </w:p>
        </w:tc>
      </w:tr>
    </w:tbl>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93" w:lineRule="atLeast"/>
        <w:ind w:left="120" w:right="0"/>
        <w:jc w:val="center"/>
        <w:rPr>
          <w:sz w:val="28"/>
          <w:szCs w:val="28"/>
        </w:rPr>
      </w:pP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Style w:val="10"/>
          <w:i w:val="0"/>
          <w:caps w:val="0"/>
          <w:color w:val="CC0000"/>
          <w:spacing w:val="0"/>
          <w:shd w:val="clear" w:fill="FFFFFF"/>
        </w:rPr>
      </w:pP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Style w:val="10"/>
          <w:i w:val="0"/>
          <w:caps w:val="0"/>
          <w:color w:val="CC0000"/>
          <w:spacing w:val="0"/>
          <w:shd w:val="clear" w:fill="FFFFFF"/>
        </w:rPr>
      </w:pP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Style w:val="10"/>
          <w:i w:val="0"/>
          <w:caps w:val="0"/>
          <w:color w:val="CC0000"/>
          <w:spacing w:val="0"/>
          <w:shd w:val="clear" w:fill="FFFFFF"/>
        </w:rPr>
      </w:pP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Style w:val="10"/>
          <w:i w:val="0"/>
          <w:caps w:val="0"/>
          <w:color w:val="CC0000"/>
          <w:spacing w:val="0"/>
          <w:shd w:val="clear" w:fill="FFFFFF"/>
        </w:rPr>
      </w:pP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eastAsia" w:eastAsiaTheme="minorEastAsia"/>
          <w:lang w:val="en-US" w:eastAsia="zh-CN"/>
        </w:rPr>
      </w:pPr>
      <w:r>
        <w:rPr>
          <w:rStyle w:val="10"/>
          <w:i w:val="0"/>
          <w:caps w:val="0"/>
          <w:color w:val="CC0000"/>
          <w:spacing w:val="0"/>
          <w:shd w:val="clear" w:fill="FFFFFF"/>
        </w:rPr>
        <w:t>沪通高频电刀GD350-</w:t>
      </w:r>
      <w:r>
        <w:rPr>
          <w:rStyle w:val="10"/>
          <w:rFonts w:hint="eastAsia"/>
          <w:i w:val="0"/>
          <w:caps w:val="0"/>
          <w:color w:val="CC0000"/>
          <w:spacing w:val="0"/>
          <w:shd w:val="clear" w:fill="FFFFFF"/>
          <w:lang w:val="en-US" w:eastAsia="zh-CN"/>
        </w:rPr>
        <w:t>D自动调节凝血、切割效果</w:t>
      </w:r>
    </w:p>
    <w:p>
      <w:pPr>
        <w:keepNext w:val="0"/>
        <w:keepLines w:val="0"/>
        <w:widowControl/>
        <w:suppressLineNumbers w:val="0"/>
        <w:jc w:val="left"/>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caps w:val="0"/>
          <w:color w:val="333333"/>
          <w:spacing w:val="0"/>
        </w:rPr>
      </w:pPr>
      <w:r>
        <w:rPr>
          <w:rFonts w:hint="eastAsia" w:ascii="宋体" w:hAnsi="宋体" w:eastAsia="宋体" w:cs="宋体"/>
          <w:i w:val="0"/>
          <w:caps w:val="0"/>
          <w:color w:val="FF0000"/>
          <w:spacing w:val="0"/>
          <w:shd w:val="clear" w:fill="FFFFFF"/>
        </w:rPr>
        <w:t>销售部电话：021-51601230 钱经理 13816458218</w:t>
      </w:r>
    </w:p>
    <w:p>
      <w:pPr>
        <w:keepNext w:val="0"/>
        <w:keepLines w:val="0"/>
        <w:widowControl/>
        <w:suppressLineNumbers w:val="0"/>
        <w:jc w:val="left"/>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caps w:val="0"/>
          <w:color w:val="333333"/>
          <w:spacing w:val="0"/>
        </w:rPr>
      </w:pPr>
      <w:r>
        <w:rPr>
          <w:rFonts w:hint="eastAsia" w:ascii="宋体" w:hAnsi="宋体" w:eastAsia="宋体" w:cs="宋体"/>
          <w:i w:val="0"/>
          <w:caps w:val="0"/>
          <w:color w:val="333333"/>
          <w:spacing w:val="0"/>
          <w:shd w:val="clear" w:fill="FFFFFF"/>
        </w:rPr>
        <w:t>销售部地址：上海市静安区海宁路1399号金城大厦417室</w:t>
      </w:r>
    </w:p>
    <w:p>
      <w:pPr>
        <w:keepNext w:val="0"/>
        <w:keepLines w:val="0"/>
        <w:widowControl/>
        <w:suppressLineNumbers w:val="0"/>
        <w:spacing w:before="0" w:beforeAutospacing="0" w:after="0" w:afterAutospacing="0"/>
        <w:ind w:left="0" w:right="0"/>
        <w:jc w:val="left"/>
        <w:rPr>
          <w:sz w:val="28"/>
          <w:szCs w:val="28"/>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Theme="majorEastAsia" w:hAnsiTheme="majorEastAsia" w:eastAsiaTheme="majorEastAsia" w:cstheme="majorEastAsia"/>
          <w:i w:val="0"/>
          <w:caps w:val="0"/>
          <w:color w:val="333333"/>
          <w:spacing w:val="0"/>
          <w:sz w:val="36"/>
          <w:szCs w:val="36"/>
        </w:rPr>
      </w:pPr>
      <w:r>
        <w:rPr>
          <w:rStyle w:val="10"/>
          <w:rFonts w:hint="eastAsia" w:asciiTheme="majorEastAsia" w:hAnsiTheme="majorEastAsia" w:eastAsiaTheme="majorEastAsia" w:cstheme="majorEastAsia"/>
          <w:i w:val="0"/>
          <w:caps w:val="0"/>
          <w:color w:val="333333"/>
          <w:spacing w:val="0"/>
          <w:sz w:val="36"/>
          <w:szCs w:val="36"/>
          <w:shd w:val="clear" w:fill="FFFFFF"/>
        </w:rPr>
        <w:t>沪通高频电刀 GD350-</w:t>
      </w:r>
      <w:r>
        <w:rPr>
          <w:rStyle w:val="10"/>
          <w:rFonts w:hint="eastAsia" w:asciiTheme="majorEastAsia" w:hAnsiTheme="majorEastAsia" w:eastAsiaTheme="majorEastAsia" w:cstheme="majorEastAsia"/>
          <w:i w:val="0"/>
          <w:caps w:val="0"/>
          <w:color w:val="333333"/>
          <w:spacing w:val="0"/>
          <w:sz w:val="36"/>
          <w:szCs w:val="36"/>
          <w:shd w:val="clear" w:fill="FFFFFF"/>
          <w:lang w:val="en-US" w:eastAsia="zh-CN"/>
        </w:rPr>
        <w:t>D</w:t>
      </w:r>
      <w:r>
        <w:rPr>
          <w:rStyle w:val="10"/>
          <w:rFonts w:hint="eastAsia" w:asciiTheme="majorEastAsia" w:hAnsiTheme="majorEastAsia" w:eastAsiaTheme="majorEastAsia" w:cstheme="majorEastAsia"/>
          <w:i w:val="0"/>
          <w:caps w:val="0"/>
          <w:color w:val="333333"/>
          <w:spacing w:val="0"/>
          <w:sz w:val="36"/>
          <w:szCs w:val="36"/>
          <w:shd w:val="clear" w:fill="FFFFFF"/>
        </w:rPr>
        <w:t xml:space="preserve"> 保修服务承诺：</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Theme="minorEastAsia" w:hAnsiTheme="minorEastAsia" w:eastAsiaTheme="minorEastAsia" w:cstheme="minorEastAsia"/>
          <w:i w:val="0"/>
          <w:caps w:val="0"/>
          <w:color w:val="333333"/>
          <w:spacing w:val="0"/>
          <w:sz w:val="24"/>
          <w:szCs w:val="24"/>
        </w:rPr>
      </w:pPr>
      <w:r>
        <w:rPr>
          <w:rFonts w:hint="eastAsia" w:asciiTheme="minorEastAsia" w:hAnsiTheme="minorEastAsia" w:eastAsiaTheme="minorEastAsia" w:cstheme="minorEastAsia"/>
          <w:i w:val="0"/>
          <w:caps w:val="0"/>
          <w:color w:val="333333"/>
          <w:spacing w:val="0"/>
          <w:sz w:val="24"/>
          <w:szCs w:val="24"/>
          <w:shd w:val="clear" w:fill="FFFFFF"/>
        </w:rPr>
        <w:t>沪通高频电刀 GD350-</w:t>
      </w:r>
      <w:r>
        <w:rPr>
          <w:rFonts w:hint="eastAsia" w:asciiTheme="minorEastAsia" w:hAnsiTheme="minorEastAsia" w:cstheme="minorEastAsia"/>
          <w:i w:val="0"/>
          <w:caps w:val="0"/>
          <w:color w:val="333333"/>
          <w:spacing w:val="0"/>
          <w:sz w:val="24"/>
          <w:szCs w:val="24"/>
          <w:shd w:val="clear" w:fill="FFFFFF"/>
          <w:lang w:val="en-US" w:eastAsia="zh-CN"/>
        </w:rPr>
        <w:t>D</w:t>
      </w:r>
      <w:r>
        <w:rPr>
          <w:rFonts w:hint="eastAsia" w:asciiTheme="minorEastAsia" w:hAnsiTheme="minorEastAsia" w:eastAsiaTheme="minorEastAsia" w:cstheme="minorEastAsia"/>
          <w:i w:val="0"/>
          <w:caps w:val="0"/>
          <w:color w:val="333333"/>
          <w:spacing w:val="0"/>
          <w:sz w:val="24"/>
          <w:szCs w:val="24"/>
          <w:shd w:val="clear" w:fill="FFFFFF"/>
        </w:rPr>
        <w:t>自购买之日起一年以内由产品本身质量问题（非人为损坏）导致不能正常使用的，免费提供保修服务。超过免费保修时限，提供终身维修服务（仅收取材料成本费）。</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Theme="minorEastAsia" w:hAnsiTheme="minorEastAsia" w:eastAsiaTheme="minorEastAsia" w:cstheme="minorEastAsia"/>
          <w:i w:val="0"/>
          <w:caps w:val="0"/>
          <w:color w:val="333333"/>
          <w:spacing w:val="0"/>
          <w:sz w:val="24"/>
          <w:szCs w:val="24"/>
        </w:rPr>
      </w:pPr>
      <w:r>
        <w:rPr>
          <w:rFonts w:hint="eastAsia" w:asciiTheme="minorEastAsia" w:hAnsiTheme="minorEastAsia" w:eastAsiaTheme="minorEastAsia" w:cstheme="minorEastAsia"/>
          <w:i w:val="0"/>
          <w:caps w:val="0"/>
          <w:color w:val="333333"/>
          <w:spacing w:val="0"/>
          <w:sz w:val="24"/>
          <w:szCs w:val="24"/>
          <w:shd w:val="clear" w:fill="FFFFFF"/>
        </w:rPr>
        <w:t>我们向您保证您定购的沪通高频电刀 GD350-</w:t>
      </w:r>
      <w:r>
        <w:rPr>
          <w:rFonts w:hint="eastAsia" w:asciiTheme="minorEastAsia" w:hAnsiTheme="minorEastAsia" w:cstheme="minorEastAsia"/>
          <w:i w:val="0"/>
          <w:caps w:val="0"/>
          <w:color w:val="333333"/>
          <w:spacing w:val="0"/>
          <w:sz w:val="24"/>
          <w:szCs w:val="24"/>
          <w:shd w:val="clear" w:fill="FFFFFF"/>
          <w:lang w:val="en-US" w:eastAsia="zh-CN"/>
        </w:rPr>
        <w:t>D</w:t>
      </w:r>
      <w:r>
        <w:rPr>
          <w:rFonts w:hint="eastAsia" w:asciiTheme="minorEastAsia" w:hAnsiTheme="minorEastAsia" w:eastAsiaTheme="minorEastAsia" w:cstheme="minorEastAsia"/>
          <w:i w:val="0"/>
          <w:caps w:val="0"/>
          <w:color w:val="333333"/>
          <w:spacing w:val="0"/>
          <w:sz w:val="24"/>
          <w:szCs w:val="24"/>
          <w:shd w:val="clear" w:fill="FFFFFF"/>
        </w:rPr>
        <w:t>为全新正品，产品保修卡、合格证齐全，所有产品均可享受全国联保服务。</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Theme="minorEastAsia" w:hAnsiTheme="minorEastAsia" w:eastAsiaTheme="minorEastAsia" w:cstheme="minorEastAsia"/>
          <w:i w:val="0"/>
          <w:caps w:val="0"/>
          <w:color w:val="333333"/>
          <w:spacing w:val="0"/>
          <w:sz w:val="24"/>
          <w:szCs w:val="24"/>
        </w:rPr>
      </w:pPr>
      <w:r>
        <w:rPr>
          <w:rFonts w:hint="eastAsia" w:asciiTheme="minorEastAsia" w:hAnsiTheme="minorEastAsia" w:eastAsiaTheme="minorEastAsia" w:cstheme="minorEastAsia"/>
          <w:i w:val="0"/>
          <w:caps w:val="0"/>
          <w:color w:val="333333"/>
          <w:spacing w:val="0"/>
          <w:sz w:val="24"/>
          <w:szCs w:val="24"/>
          <w:shd w:val="clear" w:fill="FFFFFF"/>
        </w:rPr>
        <w:t>全国联保，统一网上报修，在线24小时内响应。只需要您登录会员中心，在“产品售后”相应页面进行在线提交售后服务申请单，我们的工作人员会在24小时内和您确认并指导进行后续保修处理。</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Theme="minorEastAsia" w:hAnsiTheme="minorEastAsia" w:eastAsiaTheme="minorEastAsia" w:cstheme="minorEastAsia"/>
          <w:i w:val="0"/>
          <w:caps w:val="0"/>
          <w:color w:val="333333"/>
          <w:spacing w:val="0"/>
          <w:sz w:val="24"/>
          <w:szCs w:val="24"/>
        </w:rPr>
      </w:pPr>
      <w:r>
        <w:rPr>
          <w:rFonts w:hint="eastAsia" w:asciiTheme="minorEastAsia" w:hAnsiTheme="minorEastAsia" w:eastAsiaTheme="minorEastAsia" w:cstheme="minorEastAsia"/>
          <w:i w:val="0"/>
          <w:caps w:val="0"/>
          <w:color w:val="333333"/>
          <w:spacing w:val="0"/>
          <w:sz w:val="24"/>
          <w:szCs w:val="24"/>
          <w:shd w:val="clear" w:fill="FFFFFF"/>
        </w:rPr>
        <w:t>售后服务中心电话：021-51601230</w:t>
      </w:r>
    </w:p>
    <w:sectPr>
      <w:headerReference r:id="rId3" w:type="default"/>
      <w:footerReference r:id="rId4" w:type="default"/>
      <w:pgSz w:w="11900" w:h="16840"/>
      <w:pgMar w:top="851" w:right="851" w:bottom="851" w:left="851" w:header="851" w:footer="992" w:gutter="0"/>
      <w:cols w:space="425" w:num="1"/>
      <w:docGrid w:type="lines" w:linePitch="423"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auto"/>
    <w:pitch w:val="default"/>
    <w:sig w:usb0="E00002FF" w:usb1="400004FF" w:usb2="00000000" w:usb3="00000000" w:csb0="2000019F" w:csb1="00000000"/>
  </w:font>
  <w:font w:name="Times">
    <w:altName w:val="Times New Roman"/>
    <w:panose1 w:val="02000500000000000000"/>
    <w:charset w:val="00"/>
    <w:family w:val="auto"/>
    <w:pitch w:val="default"/>
    <w:sig w:usb0="00000000" w:usb1="00000000" w:usb2="00000000" w:usb3="00000000" w:csb0="00000001" w:csb1="00000000"/>
  </w:font>
  <w:font w:name="Heiti SC Light">
    <w:altName w:val="hakuyoxingshu7000"/>
    <w:panose1 w:val="02000000000000000000"/>
    <w:charset w:val="50"/>
    <w:family w:val="auto"/>
    <w:pitch w:val="default"/>
    <w:sig w:usb0="00000000" w:usb1="00000000" w:usb2="00000010" w:usb3="00000000" w:csb0="003E0000" w:csb1="00000000"/>
  </w:font>
  <w:font w:name="font-size:22pt;">
    <w:altName w:val="Courier New"/>
    <w:panose1 w:val="00000000000000000000"/>
    <w:charset w:val="00"/>
    <w:family w:val="auto"/>
    <w:pitch w:val="default"/>
    <w:sig w:usb0="00000000" w:usb1="00000000" w:usb2="00000000" w:usb3="00000000" w:csb0="00000000" w:csb1="00000000"/>
  </w:font>
  <w:font w:name="Courier New">
    <w:panose1 w:val="02070309020205020404"/>
    <w:charset w:val="00"/>
    <w:family w:val="auto"/>
    <w:pitch w:val="default"/>
    <w:sig w:usb0="E0002AFF" w:usb1="C0007843" w:usb2="00000009" w:usb3="00000000" w:csb0="400001FF" w:csb1="FFFF0000"/>
  </w:font>
  <w:font w:name="hakuyoxingshu7000">
    <w:panose1 w:val="02000600000000000000"/>
    <w:charset w:val="86"/>
    <w:family w:val="auto"/>
    <w:pitch w:val="default"/>
    <w:sig w:usb0="FFFFFFFF" w:usb1="E9FFFFFF" w:usb2="0000003F" w:usb3="00000000" w:csb0="603F00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center"/>
      <w:rPr>
        <w:sz w:val="28"/>
        <w:szCs w:val="28"/>
      </w:rPr>
    </w:pPr>
    <w:r>
      <w:rPr>
        <w:rFonts w:hint="eastAsia" w:ascii="宋体" w:hAnsi="宋体" w:eastAsia="宋体" w:cs="Times New Roman"/>
        <w:bCs/>
        <w:color w:val="333333"/>
        <w:kern w:val="0"/>
        <w:sz w:val="28"/>
        <w:szCs w:val="28"/>
      </w:rPr>
      <w:t>上海</w:t>
    </w:r>
    <w:r>
      <w:rPr>
        <w:rFonts w:hint="eastAsia" w:ascii="宋体" w:hAnsi="宋体" w:eastAsia="宋体" w:cs="Times New Roman"/>
        <w:bCs/>
        <w:color w:val="333333"/>
        <w:kern w:val="0"/>
        <w:sz w:val="28"/>
        <w:szCs w:val="28"/>
        <w:lang w:eastAsia="zh-CN"/>
      </w:rPr>
      <w:t>沪通高频电刀</w:t>
    </w:r>
    <w:r>
      <w:rPr>
        <w:rFonts w:hint="eastAsia" w:ascii="宋体" w:hAnsi="宋体" w:eastAsia="宋体" w:cs="Times New Roman"/>
        <w:bCs/>
        <w:color w:val="333333"/>
        <w:kern w:val="0"/>
        <w:sz w:val="28"/>
        <w:szCs w:val="28"/>
      </w:rPr>
      <w:t xml:space="preserve"> 服务咨询：</w:t>
    </w:r>
    <w:r>
      <w:rPr>
        <w:rFonts w:ascii="宋体" w:hAnsi="宋体" w:eastAsia="宋体" w:cs="Times New Roman"/>
        <w:bCs/>
        <w:color w:val="333333"/>
        <w:kern w:val="0"/>
        <w:sz w:val="28"/>
        <w:szCs w:val="28"/>
      </w:rPr>
      <w:t>021-51601230</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right"/>
      <w:rPr>
        <w:rFonts w:hint="eastAsia" w:eastAsia="宋体"/>
        <w:sz w:val="28"/>
        <w:szCs w:val="28"/>
        <w:lang w:eastAsia="zh-CN"/>
      </w:rPr>
    </w:pPr>
    <w:r>
      <w:rPr>
        <w:rFonts w:hint="eastAsia" w:ascii="宋体" w:hAnsi="宋体" w:eastAsia="宋体" w:cs="Times New Roman"/>
        <w:bCs/>
        <w:color w:val="333333"/>
        <w:kern w:val="0"/>
        <w:sz w:val="28"/>
        <w:szCs w:val="28"/>
        <w:lang w:eastAsia="zh-CN"/>
      </w:rPr>
      <w:t>沪通</w:t>
    </w:r>
    <w:r>
      <w:rPr>
        <w:rFonts w:hint="eastAsia" w:ascii="宋体" w:hAnsi="宋体" w:eastAsia="宋体" w:cs="Times New Roman"/>
        <w:bCs/>
        <w:color w:val="333333"/>
        <w:kern w:val="0"/>
        <w:sz w:val="28"/>
        <w:szCs w:val="28"/>
      </w:rPr>
      <w:t xml:space="preserve"> </w:t>
    </w:r>
    <w:r>
      <w:rPr>
        <w:rFonts w:hint="eastAsia" w:ascii="宋体" w:hAnsi="宋体" w:eastAsia="宋体" w:cs="Times New Roman"/>
        <w:bCs/>
        <w:color w:val="333333"/>
        <w:kern w:val="0"/>
        <w:sz w:val="28"/>
        <w:szCs w:val="28"/>
        <w:lang w:eastAsia="zh-CN"/>
      </w:rPr>
      <w:t>高频电刀</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documentProtection w:edit="readOnly" w:formatting="1" w:enforcement="1" w:cryptProviderType="rsaFull" w:cryptAlgorithmClass="hash" w:cryptAlgorithmType="typeAny" w:cryptAlgorithmSid="4" w:cryptSpinCount="0" w:hash="wIxmiaCGiE/HUpzgQ2iXfjKfQ4I=" w:salt="/2yjJs/WrA09e0ZHTKuZbQ=="/>
  <w:defaultTabStop w:val="420"/>
  <w:drawingGridVerticalSpacing w:val="200"/>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5865"/>
    <w:rsid w:val="00082CA0"/>
    <w:rsid w:val="001F5865"/>
    <w:rsid w:val="00823962"/>
    <w:rsid w:val="144B7D47"/>
    <w:rsid w:val="1CCA18B8"/>
    <w:rsid w:val="1E966ADC"/>
    <w:rsid w:val="25944F4F"/>
    <w:rsid w:val="28786A1E"/>
    <w:rsid w:val="2ACC6EBE"/>
    <w:rsid w:val="2B7E19CE"/>
    <w:rsid w:val="40256960"/>
    <w:rsid w:val="4D0D5D21"/>
    <w:rsid w:val="4D8F21A9"/>
    <w:rsid w:val="5DE45164"/>
    <w:rsid w:val="60FB49D1"/>
    <w:rsid w:val="64092B57"/>
    <w:rsid w:val="71925BA2"/>
    <w:rsid w:val="7B644ED0"/>
    <w:rsid w:val="7EBB43A7"/>
    <w:rsid w:val="7FD45CAB"/>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14:defaultImageDpi w14:val="300"/>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ocked="1"/>
    <w:lsdException w:qFormat="1" w:unhideWhenUsed="0" w:uiPriority="9" w:semiHidden="0" w:name="heading 2" w:locked="1"/>
    <w:lsdException w:qFormat="1" w:uiPriority="9" w:name="heading 3" w:locked="1"/>
    <w:lsdException w:qFormat="1" w:uiPriority="9" w:name="heading 4" w:locked="1"/>
    <w:lsdException w:qFormat="1" w:uiPriority="9" w:name="heading 5" w:locked="1"/>
    <w:lsdException w:qFormat="1" w:uiPriority="9" w:name="heading 6" w:locked="1"/>
    <w:lsdException w:qFormat="1" w:uiPriority="9" w:name="heading 7" w:locked="1"/>
    <w:lsdException w:qFormat="1" w:uiPriority="9" w:name="heading 8" w:locked="1"/>
    <w:lsdException w:qFormat="1" w:uiPriority="9" w:name="heading 9" w:locked="1"/>
    <w:lsdException w:uiPriority="99" w:name="index 1" w:locked="1"/>
    <w:lsdException w:uiPriority="99" w:name="index 2" w:locked="1"/>
    <w:lsdException w:uiPriority="99" w:name="index 3" w:locked="1"/>
    <w:lsdException w:uiPriority="99" w:name="index 4" w:locked="1"/>
    <w:lsdException w:uiPriority="99" w:name="index 5" w:locked="1"/>
    <w:lsdException w:uiPriority="99" w:name="index 6" w:locked="1"/>
    <w:lsdException w:uiPriority="99" w:name="index 7" w:locked="1"/>
    <w:lsdException w:uiPriority="99" w:name="index 8" w:locked="1"/>
    <w:lsdException w:uiPriority="99" w:name="index 9" w:locked="1"/>
    <w:lsdException w:uiPriority="39" w:name="toc 1" w:locked="1"/>
    <w:lsdException w:uiPriority="39" w:name="toc 2" w:locked="1"/>
    <w:lsdException w:uiPriority="39" w:name="toc 3" w:locked="1"/>
    <w:lsdException w:uiPriority="39" w:name="toc 4" w:locked="1"/>
    <w:lsdException w:uiPriority="39" w:name="toc 5" w:locked="1"/>
    <w:lsdException w:uiPriority="39" w:name="toc 6" w:locked="1"/>
    <w:lsdException w:uiPriority="39" w:name="toc 7" w:locked="1"/>
    <w:lsdException w:uiPriority="39" w:name="toc 8" w:locked="1"/>
    <w:lsdException w:uiPriority="39" w:name="toc 9" w:locked="1"/>
    <w:lsdException w:uiPriority="99" w:name="Normal Indent" w:locked="1"/>
    <w:lsdException w:uiPriority="99" w:name="footnote text" w:locked="1"/>
    <w:lsdException w:uiPriority="99" w:name="annotation text" w:locked="1"/>
    <w:lsdException w:qFormat="1" w:uiPriority="99" w:semiHidden="0" w:name="header" w:locked="1"/>
    <w:lsdException w:qFormat="1" w:uiPriority="99" w:semiHidden="0" w:name="footer" w:locked="1"/>
    <w:lsdException w:uiPriority="99" w:name="index heading" w:locked="1"/>
    <w:lsdException w:qFormat="1" w:uiPriority="35" w:name="caption" w:locked="1"/>
    <w:lsdException w:uiPriority="99" w:name="table of figures" w:locked="1"/>
    <w:lsdException w:uiPriority="99" w:name="envelope address" w:locked="1"/>
    <w:lsdException w:uiPriority="99" w:name="envelope return" w:locked="1"/>
    <w:lsdException w:uiPriority="99" w:name="footnote reference" w:locked="1"/>
    <w:lsdException w:uiPriority="99" w:name="annotation reference" w:locked="1"/>
    <w:lsdException w:uiPriority="99" w:name="line number" w:locked="1"/>
    <w:lsdException w:uiPriority="99" w:name="page number" w:locked="1"/>
    <w:lsdException w:uiPriority="99" w:name="endnote reference" w:locked="1"/>
    <w:lsdException w:uiPriority="99" w:name="endnote text" w:locked="1"/>
    <w:lsdException w:uiPriority="99" w:name="table of authorities" w:locked="1"/>
    <w:lsdException w:uiPriority="99" w:name="macro" w:locked="1"/>
    <w:lsdException w:uiPriority="99" w:name="toa heading" w:locked="1"/>
    <w:lsdException w:uiPriority="99" w:name="List" w:locked="1"/>
    <w:lsdException w:uiPriority="99" w:name="List Bullet" w:locked="1"/>
    <w:lsdException w:uiPriority="99" w:name="List Number" w:locked="1"/>
    <w:lsdException w:uiPriority="99" w:name="List 2" w:locked="1"/>
    <w:lsdException w:uiPriority="99" w:name="List 3" w:locked="1"/>
    <w:lsdException w:uiPriority="99" w:name="List 4" w:locked="1"/>
    <w:lsdException w:uiPriority="99" w:name="List 5" w:locked="1"/>
    <w:lsdException w:uiPriority="99" w:name="List Bullet 2" w:locked="1"/>
    <w:lsdException w:uiPriority="99" w:name="List Bullet 3" w:locked="1"/>
    <w:lsdException w:uiPriority="99" w:name="List Bullet 4" w:locked="1"/>
    <w:lsdException w:uiPriority="99" w:name="List Bullet 5" w:locked="1"/>
    <w:lsdException w:uiPriority="99" w:name="List Number 2" w:locked="1"/>
    <w:lsdException w:uiPriority="99" w:name="List Number 3" w:locked="1"/>
    <w:lsdException w:uiPriority="99" w:name="List Number 4" w:locked="1"/>
    <w:lsdException w:uiPriority="99" w:name="List Number 5" w:locked="1"/>
    <w:lsdException w:qFormat="1" w:unhideWhenUsed="0" w:uiPriority="10" w:semiHidden="0" w:name="Title" w:locked="1"/>
    <w:lsdException w:uiPriority="99" w:name="Closing" w:locked="1"/>
    <w:lsdException w:uiPriority="99" w:name="Signature" w:locked="1"/>
    <w:lsdException w:qFormat="1" w:uiPriority="1" w:name="Default Paragraph Font"/>
    <w:lsdException w:uiPriority="99" w:name="Body Text" w:locked="1"/>
    <w:lsdException w:uiPriority="99" w:name="Body Text Indent" w:locked="1"/>
    <w:lsdException w:uiPriority="99" w:name="List Continue" w:locked="1"/>
    <w:lsdException w:uiPriority="99" w:name="List Continue 2" w:locked="1"/>
    <w:lsdException w:uiPriority="99" w:name="List Continue 3" w:locked="1"/>
    <w:lsdException w:uiPriority="99" w:name="List Continue 4" w:locked="1"/>
    <w:lsdException w:uiPriority="99" w:name="List Continue 5" w:locked="1"/>
    <w:lsdException w:uiPriority="99" w:name="Message Header" w:locked="1"/>
    <w:lsdException w:qFormat="1" w:unhideWhenUsed="0" w:uiPriority="11" w:semiHidden="0" w:name="Subtitle" w:locked="1"/>
    <w:lsdException w:uiPriority="99" w:name="Salutation" w:locked="1"/>
    <w:lsdException w:uiPriority="99" w:name="Date" w:locked="1"/>
    <w:lsdException w:uiPriority="99" w:name="Body Text First Indent" w:locked="1"/>
    <w:lsdException w:uiPriority="99" w:name="Body Text First Indent 2" w:locked="1"/>
    <w:lsdException w:uiPriority="99" w:name="Note Heading" w:locked="1"/>
    <w:lsdException w:uiPriority="99" w:name="Body Text 2" w:locked="1"/>
    <w:lsdException w:uiPriority="99" w:name="Body Text 3" w:locked="1"/>
    <w:lsdException w:uiPriority="99" w:name="Body Text Indent 2" w:locked="1"/>
    <w:lsdException w:uiPriority="99" w:name="Body Text Indent 3" w:locked="1"/>
    <w:lsdException w:uiPriority="99" w:name="Block Text" w:locked="1"/>
    <w:lsdException w:qFormat="1" w:uiPriority="99" w:name="Hyperlink" w:locked="1"/>
    <w:lsdException w:uiPriority="99" w:name="FollowedHyperlink" w:locked="1"/>
    <w:lsdException w:qFormat="1" w:unhideWhenUsed="0" w:uiPriority="22" w:semiHidden="0" w:name="Strong" w:locked="1"/>
    <w:lsdException w:qFormat="1" w:unhideWhenUsed="0" w:uiPriority="20" w:semiHidden="0" w:name="Emphasis" w:locked="1"/>
    <w:lsdException w:uiPriority="99" w:name="Document Map" w:locked="1"/>
    <w:lsdException w:uiPriority="99" w:name="Plain Text" w:locked="1"/>
    <w:lsdException w:uiPriority="99" w:name="E-mail Signature" w:locked="1"/>
    <w:lsdException w:qFormat="1" w:uiPriority="99" w:name="Normal (Web)" w:locked="1"/>
    <w:lsdException w:uiPriority="99" w:name="HTML Acronym" w:locked="1"/>
    <w:lsdException w:uiPriority="99" w:name="HTML Address" w:locked="1"/>
    <w:lsdException w:uiPriority="99" w:name="HTML Cite" w:locked="1"/>
    <w:lsdException w:uiPriority="99" w:name="HTML Code" w:locked="1"/>
    <w:lsdException w:uiPriority="99" w:name="HTML Definition" w:locked="1"/>
    <w:lsdException w:uiPriority="99" w:name="HTML Keyboard" w:locked="1"/>
    <w:lsdException w:uiPriority="99" w:name="HTML Preformatted" w:locked="1"/>
    <w:lsdException w:uiPriority="99" w:name="HTML Sample" w:locked="1"/>
    <w:lsdException w:uiPriority="99" w:name="HTML Typewriter" w:locked="1"/>
    <w:lsdException w:uiPriority="99" w:name="HTML Variable" w:locked="1"/>
    <w:lsdException w:qFormat="1" w:uiPriority="99" w:name="Normal Table"/>
    <w:lsdException w:uiPriority="99" w:name="annotation subject" w:locked="1"/>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ocked="1"/>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4"/>
      <w:szCs w:val="24"/>
      <w:lang w:val="en-US" w:eastAsia="zh-CN" w:bidi="ar-SA"/>
    </w:rPr>
  </w:style>
  <w:style w:type="paragraph" w:styleId="2">
    <w:name w:val="heading 1"/>
    <w:basedOn w:val="1"/>
    <w:next w:val="1"/>
    <w:link w:val="13"/>
    <w:qFormat/>
    <w:locked/>
    <w:uiPriority w:val="9"/>
    <w:pPr>
      <w:widowControl/>
      <w:spacing w:before="100" w:beforeAutospacing="1" w:after="100" w:afterAutospacing="1"/>
      <w:jc w:val="left"/>
      <w:outlineLvl w:val="0"/>
    </w:pPr>
    <w:rPr>
      <w:rFonts w:ascii="Times" w:hAnsi="Times"/>
      <w:b/>
      <w:bCs/>
      <w:kern w:val="36"/>
      <w:sz w:val="48"/>
      <w:szCs w:val="48"/>
    </w:rPr>
  </w:style>
  <w:style w:type="paragraph" w:styleId="3">
    <w:name w:val="heading 2"/>
    <w:basedOn w:val="1"/>
    <w:next w:val="1"/>
    <w:link w:val="14"/>
    <w:qFormat/>
    <w:locked/>
    <w:uiPriority w:val="9"/>
    <w:pPr>
      <w:widowControl/>
      <w:spacing w:before="100" w:beforeAutospacing="1" w:after="100" w:afterAutospacing="1"/>
      <w:jc w:val="left"/>
      <w:outlineLvl w:val="1"/>
    </w:pPr>
    <w:rPr>
      <w:rFonts w:ascii="Times" w:hAnsi="Times"/>
      <w:b/>
      <w:bCs/>
      <w:kern w:val="0"/>
      <w:sz w:val="36"/>
      <w:szCs w:val="36"/>
    </w:rPr>
  </w:style>
  <w:style w:type="paragraph" w:styleId="4">
    <w:name w:val="heading 3"/>
    <w:basedOn w:val="1"/>
    <w:next w:val="1"/>
    <w:semiHidden/>
    <w:unhideWhenUsed/>
    <w:qFormat/>
    <w:locked/>
    <w:uiPriority w:val="9"/>
    <w:pPr>
      <w:spacing w:before="0" w:beforeAutospacing="1" w:after="0" w:afterAutospacing="1"/>
      <w:jc w:val="left"/>
    </w:pPr>
    <w:rPr>
      <w:rFonts w:hint="eastAsia" w:ascii="宋体" w:hAnsi="宋体" w:eastAsia="宋体" w:cs="宋体"/>
      <w:b/>
      <w:kern w:val="0"/>
      <w:sz w:val="27"/>
      <w:szCs w:val="27"/>
      <w:lang w:val="en-US" w:eastAsia="zh-CN" w:bidi="ar"/>
    </w:rPr>
  </w:style>
  <w:style w:type="character" w:default="1" w:styleId="9">
    <w:name w:val="Default Paragraph Font"/>
    <w:semiHidden/>
    <w:unhideWhenUsed/>
    <w:qFormat/>
    <w:uiPriority w:val="1"/>
  </w:style>
  <w:style w:type="table" w:default="1" w:styleId="12">
    <w:name w:val="Normal Table"/>
    <w:semiHidden/>
    <w:unhideWhenUsed/>
    <w:qFormat/>
    <w:uiPriority w:val="99"/>
    <w:tblPr>
      <w:tblLayout w:type="fixed"/>
      <w:tblCellMar>
        <w:top w:w="0" w:type="dxa"/>
        <w:left w:w="108" w:type="dxa"/>
        <w:bottom w:w="0" w:type="dxa"/>
        <w:right w:w="108" w:type="dxa"/>
      </w:tblCellMar>
    </w:tblPr>
  </w:style>
  <w:style w:type="paragraph" w:styleId="5">
    <w:name w:val="Balloon Text"/>
    <w:basedOn w:val="1"/>
    <w:link w:val="15"/>
    <w:semiHidden/>
    <w:unhideWhenUsed/>
    <w:qFormat/>
    <w:locked/>
    <w:uiPriority w:val="99"/>
    <w:rPr>
      <w:rFonts w:ascii="Heiti SC Light" w:eastAsia="Heiti SC Light"/>
      <w:sz w:val="18"/>
      <w:szCs w:val="18"/>
    </w:rPr>
  </w:style>
  <w:style w:type="paragraph" w:styleId="6">
    <w:name w:val="footer"/>
    <w:basedOn w:val="1"/>
    <w:link w:val="17"/>
    <w:unhideWhenUsed/>
    <w:qFormat/>
    <w:locked/>
    <w:uiPriority w:val="99"/>
    <w:pPr>
      <w:tabs>
        <w:tab w:val="center" w:pos="4153"/>
        <w:tab w:val="right" w:pos="8306"/>
      </w:tabs>
      <w:snapToGrid w:val="0"/>
      <w:jc w:val="left"/>
    </w:pPr>
    <w:rPr>
      <w:sz w:val="18"/>
      <w:szCs w:val="18"/>
    </w:rPr>
  </w:style>
  <w:style w:type="paragraph" w:styleId="7">
    <w:name w:val="header"/>
    <w:basedOn w:val="1"/>
    <w:link w:val="16"/>
    <w:unhideWhenUsed/>
    <w:qFormat/>
    <w:locked/>
    <w:uiPriority w:val="99"/>
    <w:pPr>
      <w:pBdr>
        <w:bottom w:val="single" w:color="auto" w:sz="6" w:space="1"/>
      </w:pBdr>
      <w:tabs>
        <w:tab w:val="center" w:pos="4153"/>
        <w:tab w:val="right" w:pos="8306"/>
      </w:tabs>
      <w:snapToGrid w:val="0"/>
      <w:jc w:val="center"/>
    </w:pPr>
    <w:rPr>
      <w:sz w:val="18"/>
      <w:szCs w:val="18"/>
    </w:rPr>
  </w:style>
  <w:style w:type="paragraph" w:styleId="8">
    <w:name w:val="Normal (Web)"/>
    <w:basedOn w:val="1"/>
    <w:semiHidden/>
    <w:unhideWhenUsed/>
    <w:qFormat/>
    <w:locked/>
    <w:uiPriority w:val="99"/>
    <w:pPr>
      <w:widowControl/>
      <w:spacing w:before="100" w:beforeAutospacing="1" w:after="100" w:afterAutospacing="1"/>
      <w:jc w:val="left"/>
    </w:pPr>
    <w:rPr>
      <w:rFonts w:ascii="Times" w:hAnsi="Times" w:cs="Times New Roman"/>
      <w:kern w:val="0"/>
      <w:sz w:val="20"/>
      <w:szCs w:val="20"/>
    </w:rPr>
  </w:style>
  <w:style w:type="character" w:styleId="10">
    <w:name w:val="Strong"/>
    <w:basedOn w:val="9"/>
    <w:qFormat/>
    <w:locked/>
    <w:uiPriority w:val="22"/>
    <w:rPr>
      <w:b/>
      <w:bCs/>
    </w:rPr>
  </w:style>
  <w:style w:type="character" w:styleId="11">
    <w:name w:val="Hyperlink"/>
    <w:basedOn w:val="9"/>
    <w:semiHidden/>
    <w:unhideWhenUsed/>
    <w:qFormat/>
    <w:locked/>
    <w:uiPriority w:val="99"/>
    <w:rPr>
      <w:color w:val="0000FF"/>
      <w:u w:val="single"/>
    </w:rPr>
  </w:style>
  <w:style w:type="character" w:customStyle="1" w:styleId="13">
    <w:name w:val="标题 1字符"/>
    <w:basedOn w:val="9"/>
    <w:link w:val="2"/>
    <w:qFormat/>
    <w:uiPriority w:val="9"/>
    <w:rPr>
      <w:rFonts w:ascii="Times" w:hAnsi="Times"/>
      <w:b/>
      <w:bCs/>
      <w:kern w:val="36"/>
      <w:sz w:val="48"/>
      <w:szCs w:val="48"/>
    </w:rPr>
  </w:style>
  <w:style w:type="character" w:customStyle="1" w:styleId="14">
    <w:name w:val="标题 2字符"/>
    <w:basedOn w:val="9"/>
    <w:link w:val="3"/>
    <w:qFormat/>
    <w:uiPriority w:val="9"/>
    <w:rPr>
      <w:rFonts w:ascii="Times" w:hAnsi="Times"/>
      <w:b/>
      <w:bCs/>
      <w:kern w:val="0"/>
      <w:sz w:val="36"/>
      <w:szCs w:val="36"/>
    </w:rPr>
  </w:style>
  <w:style w:type="character" w:customStyle="1" w:styleId="15">
    <w:name w:val="批注框文本字符"/>
    <w:basedOn w:val="9"/>
    <w:link w:val="5"/>
    <w:semiHidden/>
    <w:qFormat/>
    <w:uiPriority w:val="99"/>
    <w:rPr>
      <w:rFonts w:ascii="Heiti SC Light" w:eastAsia="Heiti SC Light"/>
      <w:sz w:val="18"/>
      <w:szCs w:val="18"/>
    </w:rPr>
  </w:style>
  <w:style w:type="character" w:customStyle="1" w:styleId="16">
    <w:name w:val="页眉字符"/>
    <w:basedOn w:val="9"/>
    <w:link w:val="7"/>
    <w:qFormat/>
    <w:uiPriority w:val="99"/>
    <w:rPr>
      <w:sz w:val="18"/>
      <w:szCs w:val="18"/>
    </w:rPr>
  </w:style>
  <w:style w:type="character" w:customStyle="1" w:styleId="17">
    <w:name w:val="页脚字符"/>
    <w:basedOn w:val="9"/>
    <w:link w:val="6"/>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1.xml"/><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办公室">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办公室">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办公室">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Medwant</Company>
  <Pages>12</Pages>
  <Words>456</Words>
  <Characters>2603</Characters>
  <Lines>21</Lines>
  <Paragraphs>6</Paragraphs>
  <TotalTime>28</TotalTime>
  <ScaleCrop>false</ScaleCrop>
  <LinksUpToDate>false</LinksUpToDate>
  <CharactersWithSpaces>3053</CharactersWithSpaces>
  <Application>WPS Office_10.1.0.7698_F1E327BC-269C-435d-A152-05C5408002CA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2019-01-23T08:02:00Z</dcterms:created>
  <dc:creator>Shengli Wang</dc:creator>
  <cp:lastModifiedBy>Administrator</cp:lastModifiedBy>
  <dcterms:modified xsi:type="dcterms:W3CDTF">2019-09-10T01:48:28Z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2052-10.1.0.7698</vt:lpwstr>
  </property>
</Properties>
</file>